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245" w:rsidRPr="00263FD2" w:rsidRDefault="00BC2245" w:rsidP="00BC2245">
      <w:pPr>
        <w:pStyle w:val="ab"/>
        <w:tabs>
          <w:tab w:val="left" w:pos="-284"/>
        </w:tabs>
        <w:outlineLvl w:val="0"/>
        <w:rPr>
          <w:rFonts w:ascii="Times New Roman" w:hAnsi="Times New Roman"/>
          <w:sz w:val="28"/>
          <w:szCs w:val="28"/>
        </w:rPr>
      </w:pPr>
      <w:r w:rsidRPr="00263FD2">
        <w:rPr>
          <w:rFonts w:ascii="Times New Roman" w:hAnsi="Times New Roman"/>
          <w:sz w:val="28"/>
          <w:szCs w:val="28"/>
        </w:rPr>
        <w:t>РОССИЙСКАЯ ФЕДЕРАЦИЯ</w:t>
      </w:r>
    </w:p>
    <w:p w:rsidR="00BC2245" w:rsidRPr="00263FD2" w:rsidRDefault="00BC2245" w:rsidP="00BC2245">
      <w:pPr>
        <w:spacing w:after="0"/>
        <w:jc w:val="center"/>
        <w:rPr>
          <w:rFonts w:ascii="Times New Roman" w:hAnsi="Times New Roman"/>
          <w:sz w:val="28"/>
          <w:szCs w:val="28"/>
        </w:rPr>
      </w:pPr>
      <w:r w:rsidRPr="00263FD2">
        <w:rPr>
          <w:rFonts w:ascii="Times New Roman" w:hAnsi="Times New Roman"/>
          <w:sz w:val="28"/>
          <w:szCs w:val="28"/>
        </w:rPr>
        <w:t>РОСТОВСКАЯ ОБЛАСТЬ</w:t>
      </w:r>
    </w:p>
    <w:p w:rsidR="00BC2245" w:rsidRPr="00263FD2" w:rsidRDefault="00BC2245" w:rsidP="00BC2245">
      <w:pPr>
        <w:spacing w:after="0"/>
        <w:jc w:val="center"/>
        <w:rPr>
          <w:rFonts w:ascii="Times New Roman" w:hAnsi="Times New Roman"/>
          <w:sz w:val="28"/>
          <w:szCs w:val="28"/>
        </w:rPr>
      </w:pPr>
      <w:r w:rsidRPr="00263FD2">
        <w:rPr>
          <w:rFonts w:ascii="Times New Roman" w:hAnsi="Times New Roman"/>
          <w:sz w:val="28"/>
          <w:szCs w:val="28"/>
        </w:rPr>
        <w:t>МУНИЦИПАЛЬНОЕ ОБРАЗОВАНИЕ «ОБЛИВСКИЙ РАЙОН»</w:t>
      </w:r>
    </w:p>
    <w:p w:rsidR="00BC2245" w:rsidRDefault="00BC2245" w:rsidP="00BC2245">
      <w:pPr>
        <w:tabs>
          <w:tab w:val="left" w:pos="6737"/>
        </w:tabs>
        <w:spacing w:after="0"/>
        <w:jc w:val="center"/>
        <w:rPr>
          <w:rFonts w:ascii="Times New Roman" w:hAnsi="Times New Roman"/>
          <w:sz w:val="28"/>
          <w:szCs w:val="28"/>
        </w:rPr>
      </w:pPr>
      <w:r w:rsidRPr="00263FD2">
        <w:rPr>
          <w:rFonts w:ascii="Times New Roman" w:hAnsi="Times New Roman"/>
          <w:sz w:val="28"/>
          <w:szCs w:val="28"/>
        </w:rPr>
        <w:t>АДМИНИСТРАЦИЯ ОБЛИВСКОГО РАЙОНА</w:t>
      </w:r>
    </w:p>
    <w:p w:rsidR="00BC2245" w:rsidRDefault="00BC2245" w:rsidP="00BC2245">
      <w:pPr>
        <w:spacing w:after="0"/>
        <w:jc w:val="center"/>
        <w:rPr>
          <w:rFonts w:ascii="Times New Roman" w:hAnsi="Times New Roman"/>
          <w:sz w:val="28"/>
          <w:szCs w:val="28"/>
        </w:rPr>
      </w:pPr>
      <w:r w:rsidRPr="00227A0A">
        <w:rPr>
          <w:rFonts w:ascii="Times New Roman" w:hAnsi="Times New Roman"/>
          <w:sz w:val="28"/>
          <w:szCs w:val="28"/>
        </w:rPr>
        <w:t>ПОСТАНОВЛЕНИЕ</w:t>
      </w:r>
    </w:p>
    <w:p w:rsidR="00BC2245" w:rsidRPr="00227A0A" w:rsidRDefault="00BC2245" w:rsidP="00BC2245">
      <w:pPr>
        <w:spacing w:after="0"/>
        <w:jc w:val="center"/>
        <w:rPr>
          <w:rFonts w:ascii="Times New Roman" w:hAnsi="Times New Roman"/>
          <w:sz w:val="28"/>
          <w:szCs w:val="28"/>
        </w:rPr>
      </w:pPr>
    </w:p>
    <w:p w:rsidR="00BC2245" w:rsidRPr="003B3F87" w:rsidRDefault="00942C0B" w:rsidP="00BC2245">
      <w:pPr>
        <w:rPr>
          <w:rFonts w:ascii="Times New Roman" w:hAnsi="Times New Roman"/>
          <w:sz w:val="28"/>
          <w:szCs w:val="28"/>
        </w:rPr>
      </w:pPr>
      <w:r>
        <w:rPr>
          <w:rFonts w:ascii="Times New Roman" w:hAnsi="Times New Roman"/>
          <w:sz w:val="28"/>
          <w:szCs w:val="28"/>
        </w:rPr>
        <w:t>15.12</w:t>
      </w:r>
      <w:r w:rsidR="00BC2245">
        <w:rPr>
          <w:rFonts w:ascii="Times New Roman" w:hAnsi="Times New Roman"/>
          <w:sz w:val="28"/>
          <w:szCs w:val="28"/>
        </w:rPr>
        <w:t xml:space="preserve">.2021                                            </w:t>
      </w:r>
      <w:r w:rsidR="00BC2245" w:rsidRPr="00227A0A">
        <w:rPr>
          <w:rFonts w:ascii="Times New Roman" w:hAnsi="Times New Roman"/>
          <w:sz w:val="28"/>
          <w:szCs w:val="28"/>
        </w:rPr>
        <w:t xml:space="preserve">№ </w:t>
      </w:r>
      <w:r>
        <w:rPr>
          <w:rFonts w:ascii="Times New Roman" w:hAnsi="Times New Roman"/>
          <w:sz w:val="28"/>
          <w:szCs w:val="28"/>
        </w:rPr>
        <w:t>1150</w:t>
      </w:r>
      <w:r w:rsidR="00BC2245" w:rsidRPr="00227A0A">
        <w:rPr>
          <w:rFonts w:ascii="Times New Roman" w:hAnsi="Times New Roman"/>
          <w:sz w:val="28"/>
          <w:szCs w:val="28"/>
        </w:rPr>
        <w:t xml:space="preserve">                       </w:t>
      </w:r>
      <w:r w:rsidR="00BC2245">
        <w:rPr>
          <w:rFonts w:ascii="Times New Roman" w:hAnsi="Times New Roman"/>
          <w:sz w:val="28"/>
          <w:szCs w:val="28"/>
        </w:rPr>
        <w:t xml:space="preserve">       ст-ца Обливская</w:t>
      </w:r>
    </w:p>
    <w:p w:rsidR="00BC2245" w:rsidRDefault="00BC2245" w:rsidP="00BC2245">
      <w:pPr>
        <w:spacing w:after="0" w:line="240" w:lineRule="auto"/>
        <w:jc w:val="both"/>
        <w:rPr>
          <w:rFonts w:ascii="Times New Roman" w:eastAsia="Times New Roman" w:hAnsi="Times New Roman"/>
          <w:sz w:val="28"/>
          <w:szCs w:val="28"/>
          <w:lang w:bidi="en-US"/>
        </w:rPr>
      </w:pPr>
    </w:p>
    <w:p w:rsidR="004C7325" w:rsidRDefault="004C7325" w:rsidP="004C7325">
      <w:pPr>
        <w:spacing w:after="0"/>
        <w:ind w:right="1526"/>
        <w:rPr>
          <w:rFonts w:ascii="Times New Roman" w:hAnsi="Times New Roman"/>
          <w:sz w:val="28"/>
          <w:szCs w:val="28"/>
        </w:rPr>
      </w:pPr>
      <w:bookmarkStart w:id="0" w:name="_GoBack"/>
      <w:r w:rsidRPr="004C7325">
        <w:rPr>
          <w:rFonts w:ascii="Times New Roman" w:hAnsi="Times New Roman"/>
          <w:sz w:val="28"/>
          <w:szCs w:val="28"/>
        </w:rPr>
        <w:t xml:space="preserve">Об утверждении Порядка выявления причин </w:t>
      </w:r>
    </w:p>
    <w:p w:rsidR="004C7325" w:rsidRDefault="004C7325" w:rsidP="004C7325">
      <w:pPr>
        <w:spacing w:after="0"/>
        <w:ind w:right="1526"/>
        <w:rPr>
          <w:rFonts w:ascii="Times New Roman" w:hAnsi="Times New Roman"/>
          <w:sz w:val="28"/>
          <w:szCs w:val="28"/>
        </w:rPr>
      </w:pPr>
      <w:r w:rsidRPr="004C7325">
        <w:rPr>
          <w:rFonts w:ascii="Times New Roman" w:hAnsi="Times New Roman"/>
          <w:sz w:val="28"/>
          <w:szCs w:val="28"/>
        </w:rPr>
        <w:t xml:space="preserve">и расследования случаев причинения </w:t>
      </w:r>
    </w:p>
    <w:p w:rsidR="004C7325" w:rsidRDefault="004C7325" w:rsidP="004C7325">
      <w:pPr>
        <w:spacing w:after="0"/>
        <w:ind w:right="1526"/>
        <w:rPr>
          <w:rFonts w:ascii="Times New Roman" w:hAnsi="Times New Roman"/>
          <w:sz w:val="28"/>
          <w:szCs w:val="28"/>
        </w:rPr>
      </w:pPr>
      <w:r w:rsidRPr="004C7325">
        <w:rPr>
          <w:rFonts w:ascii="Times New Roman" w:hAnsi="Times New Roman"/>
          <w:sz w:val="28"/>
          <w:szCs w:val="28"/>
        </w:rPr>
        <w:t xml:space="preserve">вреда жизни и здоровью физических лиц, </w:t>
      </w:r>
    </w:p>
    <w:p w:rsidR="004C7325" w:rsidRDefault="004C7325" w:rsidP="004C7325">
      <w:pPr>
        <w:spacing w:after="0"/>
        <w:ind w:right="1526"/>
        <w:rPr>
          <w:rFonts w:ascii="Times New Roman" w:hAnsi="Times New Roman"/>
          <w:sz w:val="28"/>
          <w:szCs w:val="28"/>
        </w:rPr>
      </w:pPr>
      <w:r w:rsidRPr="004C7325">
        <w:rPr>
          <w:rFonts w:ascii="Times New Roman" w:hAnsi="Times New Roman"/>
          <w:sz w:val="28"/>
          <w:szCs w:val="28"/>
        </w:rPr>
        <w:t xml:space="preserve">имуществу физических или юридических лиц </w:t>
      </w:r>
    </w:p>
    <w:p w:rsidR="004C7325" w:rsidRDefault="004C7325" w:rsidP="004C7325">
      <w:pPr>
        <w:spacing w:after="0"/>
        <w:ind w:right="1526"/>
        <w:rPr>
          <w:rFonts w:ascii="Times New Roman" w:hAnsi="Times New Roman"/>
          <w:sz w:val="28"/>
          <w:szCs w:val="28"/>
        </w:rPr>
      </w:pPr>
      <w:r w:rsidRPr="004C7325">
        <w:rPr>
          <w:rFonts w:ascii="Times New Roman" w:hAnsi="Times New Roman"/>
          <w:sz w:val="28"/>
          <w:szCs w:val="28"/>
        </w:rPr>
        <w:t xml:space="preserve">в результате нарушения законодательства о </w:t>
      </w:r>
    </w:p>
    <w:p w:rsidR="004C7325" w:rsidRDefault="004C7325" w:rsidP="004C7325">
      <w:pPr>
        <w:spacing w:after="0"/>
        <w:ind w:right="1526"/>
        <w:rPr>
          <w:rFonts w:ascii="Times New Roman" w:hAnsi="Times New Roman"/>
          <w:sz w:val="28"/>
          <w:szCs w:val="28"/>
        </w:rPr>
      </w:pPr>
      <w:r w:rsidRPr="004C7325">
        <w:rPr>
          <w:rFonts w:ascii="Times New Roman" w:hAnsi="Times New Roman"/>
          <w:sz w:val="28"/>
          <w:szCs w:val="28"/>
        </w:rPr>
        <w:t xml:space="preserve">градостроительной деятельности </w:t>
      </w:r>
      <w:proofErr w:type="gramStart"/>
      <w:r w:rsidRPr="004C7325">
        <w:rPr>
          <w:rFonts w:ascii="Times New Roman" w:hAnsi="Times New Roman"/>
          <w:sz w:val="28"/>
          <w:szCs w:val="28"/>
        </w:rPr>
        <w:t>на</w:t>
      </w:r>
      <w:proofErr w:type="gramEnd"/>
      <w:r w:rsidRPr="004C7325">
        <w:rPr>
          <w:rFonts w:ascii="Times New Roman" w:hAnsi="Times New Roman"/>
          <w:sz w:val="28"/>
          <w:szCs w:val="28"/>
        </w:rPr>
        <w:t xml:space="preserve"> </w:t>
      </w:r>
    </w:p>
    <w:p w:rsidR="004C7325" w:rsidRPr="004C7325" w:rsidRDefault="004C7325" w:rsidP="004C7325">
      <w:pPr>
        <w:spacing w:after="0"/>
        <w:ind w:right="1526"/>
        <w:rPr>
          <w:rFonts w:ascii="Times New Roman" w:hAnsi="Times New Roman"/>
          <w:sz w:val="28"/>
          <w:szCs w:val="28"/>
        </w:rPr>
      </w:pPr>
      <w:r w:rsidRPr="004C7325">
        <w:rPr>
          <w:rFonts w:ascii="Times New Roman" w:hAnsi="Times New Roman"/>
          <w:sz w:val="28"/>
          <w:szCs w:val="28"/>
        </w:rPr>
        <w:t xml:space="preserve">территории </w:t>
      </w:r>
      <w:r>
        <w:rPr>
          <w:rFonts w:ascii="Times New Roman" w:hAnsi="Times New Roman"/>
          <w:sz w:val="28"/>
          <w:szCs w:val="28"/>
        </w:rPr>
        <w:t>Обливского района</w:t>
      </w:r>
    </w:p>
    <w:bookmarkEnd w:id="0"/>
    <w:p w:rsidR="00BC2245" w:rsidRDefault="00BC2245" w:rsidP="00BC2245">
      <w:pPr>
        <w:spacing w:after="0" w:line="240" w:lineRule="auto"/>
        <w:jc w:val="both"/>
        <w:rPr>
          <w:rFonts w:ascii="Times New Roman" w:eastAsia="Times New Roman" w:hAnsi="Times New Roman"/>
          <w:sz w:val="28"/>
          <w:szCs w:val="28"/>
          <w:lang w:bidi="en-US"/>
        </w:rPr>
      </w:pPr>
    </w:p>
    <w:p w:rsidR="004C7325" w:rsidRPr="004C7325" w:rsidRDefault="00F00A19" w:rsidP="00F00A19">
      <w:pPr>
        <w:spacing w:after="246"/>
        <w:ind w:right="19" w:firstLine="550"/>
        <w:jc w:val="both"/>
        <w:rPr>
          <w:rFonts w:ascii="Times New Roman" w:hAnsi="Times New Roman"/>
          <w:sz w:val="28"/>
          <w:szCs w:val="28"/>
        </w:rPr>
      </w:pPr>
      <w:r>
        <w:rPr>
          <w:rFonts w:ascii="Times New Roman" w:hAnsi="Times New Roman"/>
          <w:sz w:val="28"/>
          <w:szCs w:val="28"/>
        </w:rPr>
        <w:t xml:space="preserve">В целях реализации положений статьи 62 Градостроительного кодекса </w:t>
      </w:r>
      <w:r w:rsidR="004C7325" w:rsidRPr="004C7325">
        <w:rPr>
          <w:rFonts w:ascii="Times New Roman" w:hAnsi="Times New Roman"/>
          <w:sz w:val="28"/>
          <w:szCs w:val="28"/>
        </w:rPr>
        <w:t>Российской Федерации, в соответствии с Федеральным законом от 06.10.2003 №131-ФЗ «Об общих принципах организации местного самоуправления в Российской Федерации»</w:t>
      </w:r>
    </w:p>
    <w:p w:rsidR="00BC2245" w:rsidRPr="007B23F6" w:rsidRDefault="00BC2245" w:rsidP="00BC2245">
      <w:pPr>
        <w:spacing w:after="0" w:line="240" w:lineRule="auto"/>
        <w:jc w:val="both"/>
        <w:rPr>
          <w:rFonts w:ascii="Times New Roman" w:eastAsia="Times New Roman" w:hAnsi="Times New Roman"/>
          <w:sz w:val="28"/>
          <w:szCs w:val="28"/>
          <w:lang w:bidi="en-US"/>
        </w:rPr>
      </w:pPr>
      <w:r w:rsidRPr="007B23F6">
        <w:rPr>
          <w:rFonts w:ascii="Times New Roman" w:eastAsia="Times New Roman" w:hAnsi="Times New Roman"/>
          <w:sz w:val="28"/>
          <w:szCs w:val="28"/>
          <w:lang w:bidi="en-US"/>
        </w:rPr>
        <w:t xml:space="preserve">          </w:t>
      </w:r>
      <w:r>
        <w:rPr>
          <w:rFonts w:ascii="Times New Roman" w:eastAsia="Times New Roman" w:hAnsi="Times New Roman"/>
          <w:sz w:val="28"/>
          <w:szCs w:val="28"/>
          <w:lang w:bidi="en-US"/>
        </w:rPr>
        <w:t xml:space="preserve">                              </w:t>
      </w:r>
    </w:p>
    <w:p w:rsidR="00942C0B" w:rsidRDefault="00BC2245" w:rsidP="00942C0B">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227A0A">
        <w:rPr>
          <w:rFonts w:ascii="Times New Roman" w:hAnsi="Times New Roman"/>
          <w:sz w:val="28"/>
          <w:szCs w:val="28"/>
        </w:rPr>
        <w:t>ПОСТАНОВЛЯЮ:</w:t>
      </w:r>
      <w:r>
        <w:rPr>
          <w:rFonts w:ascii="Times New Roman" w:hAnsi="Times New Roman"/>
          <w:sz w:val="28"/>
          <w:szCs w:val="28"/>
        </w:rPr>
        <w:t xml:space="preserve">   </w:t>
      </w:r>
    </w:p>
    <w:p w:rsidR="00942C0B" w:rsidRDefault="00BC2245" w:rsidP="00942C0B">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bookmarkStart w:id="1" w:name="sub_2"/>
    </w:p>
    <w:p w:rsidR="004C7325" w:rsidRPr="004C7325" w:rsidRDefault="00BC2245" w:rsidP="00942C0B">
      <w:pPr>
        <w:spacing w:after="0" w:line="240" w:lineRule="auto"/>
        <w:ind w:firstLine="709"/>
        <w:jc w:val="both"/>
        <w:rPr>
          <w:rFonts w:ascii="Times New Roman" w:hAnsi="Times New Roman"/>
          <w:sz w:val="28"/>
          <w:szCs w:val="28"/>
        </w:rPr>
      </w:pPr>
      <w:r w:rsidRPr="007B23F6">
        <w:rPr>
          <w:rFonts w:ascii="Times New Roman" w:eastAsia="Times New Roman" w:hAnsi="Times New Roman"/>
          <w:sz w:val="28"/>
          <w:szCs w:val="28"/>
          <w:lang w:bidi="en-US"/>
        </w:rPr>
        <w:t xml:space="preserve">1. </w:t>
      </w:r>
      <w:bookmarkEnd w:id="1"/>
      <w:proofErr w:type="gramStart"/>
      <w:r w:rsidR="004C7325" w:rsidRPr="004C7325">
        <w:rPr>
          <w:rFonts w:ascii="Times New Roman" w:hAnsi="Times New Roman"/>
          <w:sz w:val="28"/>
          <w:szCs w:val="28"/>
        </w:rPr>
        <w:t>Утвердить прилагаемый Порядок выявления причин и расследования случаев причинения вреда жизни и здоровью физических лиц, имуществу физических или юридических лиц в результате нарушения законодательства</w:t>
      </w:r>
      <w:r w:rsidR="00942C0B">
        <w:rPr>
          <w:rFonts w:ascii="Times New Roman" w:hAnsi="Times New Roman"/>
          <w:sz w:val="28"/>
          <w:szCs w:val="28"/>
        </w:rPr>
        <w:t>,</w:t>
      </w:r>
      <w:r w:rsidR="004C7325" w:rsidRPr="004C7325">
        <w:rPr>
          <w:rFonts w:ascii="Times New Roman" w:hAnsi="Times New Roman"/>
          <w:sz w:val="28"/>
          <w:szCs w:val="28"/>
        </w:rPr>
        <w:t xml:space="preserve"> </w:t>
      </w:r>
      <w:r w:rsidR="00942C0B">
        <w:rPr>
          <w:rFonts w:ascii="Times New Roman" w:hAnsi="Times New Roman"/>
          <w:sz w:val="28"/>
          <w:szCs w:val="28"/>
        </w:rPr>
        <w:t>в</w:t>
      </w:r>
      <w:r w:rsidR="00F00A19" w:rsidRPr="004C7325">
        <w:rPr>
          <w:rFonts w:ascii="Times New Roman" w:hAnsi="Times New Roman"/>
          <w:sz w:val="28"/>
          <w:szCs w:val="28"/>
        </w:rPr>
        <w:t xml:space="preserve"> целях реализации положений статьи 62 Градостроительного кодекса </w:t>
      </w:r>
      <w:r w:rsidR="004C7325" w:rsidRPr="004C7325">
        <w:rPr>
          <w:rFonts w:ascii="Times New Roman" w:hAnsi="Times New Roman"/>
          <w:sz w:val="28"/>
          <w:szCs w:val="28"/>
        </w:rPr>
        <w:t xml:space="preserve">о градостроительной деятельности на территории </w:t>
      </w:r>
      <w:r w:rsidR="004C7325">
        <w:rPr>
          <w:rFonts w:ascii="Times New Roman" w:hAnsi="Times New Roman"/>
          <w:sz w:val="28"/>
          <w:szCs w:val="28"/>
        </w:rPr>
        <w:t>«Обливского района»</w:t>
      </w:r>
      <w:proofErr w:type="gramEnd"/>
    </w:p>
    <w:p w:rsidR="00BC2245" w:rsidRDefault="00BC2245" w:rsidP="00942C0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Pr="003F5F3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АНО «Редакция газеты «Авангард» (Е.А. </w:t>
      </w:r>
      <w:proofErr w:type="spellStart"/>
      <w:r>
        <w:rPr>
          <w:rFonts w:ascii="Times New Roman" w:eastAsia="Times New Roman" w:hAnsi="Times New Roman"/>
          <w:sz w:val="28"/>
          <w:szCs w:val="28"/>
          <w:lang w:eastAsia="ru-RU"/>
        </w:rPr>
        <w:t>Копаненко</w:t>
      </w:r>
      <w:proofErr w:type="spellEnd"/>
      <w:r>
        <w:rPr>
          <w:rFonts w:ascii="Times New Roman" w:eastAsia="Times New Roman" w:hAnsi="Times New Roman"/>
          <w:sz w:val="28"/>
          <w:szCs w:val="28"/>
          <w:lang w:eastAsia="ru-RU"/>
        </w:rPr>
        <w:t>) опубликовать данное постановление.</w:t>
      </w:r>
    </w:p>
    <w:p w:rsidR="00BC2245" w:rsidRDefault="00BC2245" w:rsidP="00942C0B">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Информационно-аналитическому сектору (</w:t>
      </w:r>
      <w:proofErr w:type="spellStart"/>
      <w:r>
        <w:rPr>
          <w:rFonts w:ascii="Times New Roman" w:eastAsia="Times New Roman" w:hAnsi="Times New Roman"/>
          <w:sz w:val="28"/>
          <w:szCs w:val="28"/>
          <w:lang w:eastAsia="ru-RU"/>
        </w:rPr>
        <w:t>Юмогулова</w:t>
      </w:r>
      <w:proofErr w:type="spellEnd"/>
      <w:r>
        <w:rPr>
          <w:rFonts w:ascii="Times New Roman" w:eastAsia="Times New Roman" w:hAnsi="Times New Roman"/>
          <w:sz w:val="28"/>
          <w:szCs w:val="28"/>
          <w:lang w:eastAsia="ru-RU"/>
        </w:rPr>
        <w:t xml:space="preserve"> Н.В.), разместить настоящее постановление на официальном сайте Администрации района.</w:t>
      </w:r>
    </w:p>
    <w:p w:rsidR="00BC2245" w:rsidRPr="00BC2245" w:rsidRDefault="00BC2245" w:rsidP="00942C0B">
      <w:pPr>
        <w:spacing w:after="0"/>
        <w:ind w:firstLine="709"/>
        <w:jc w:val="both"/>
        <w:rPr>
          <w:rFonts w:ascii="Times New Roman" w:hAnsi="Times New Roman"/>
          <w:sz w:val="28"/>
          <w:szCs w:val="28"/>
        </w:rPr>
      </w:pPr>
      <w:r>
        <w:rPr>
          <w:rFonts w:ascii="Times New Roman" w:hAnsi="Times New Roman"/>
          <w:sz w:val="28"/>
          <w:szCs w:val="28"/>
        </w:rPr>
        <w:t>4.</w:t>
      </w:r>
      <w:r w:rsidRPr="00BC2245">
        <w:rPr>
          <w:rFonts w:ascii="Times New Roman" w:hAnsi="Times New Roman"/>
          <w:sz w:val="28"/>
          <w:szCs w:val="28"/>
        </w:rPr>
        <w:t xml:space="preserve"> </w:t>
      </w:r>
      <w:proofErr w:type="gramStart"/>
      <w:r w:rsidRPr="000815DA">
        <w:rPr>
          <w:rFonts w:ascii="Times New Roman" w:hAnsi="Times New Roman"/>
          <w:sz w:val="28"/>
          <w:szCs w:val="28"/>
        </w:rPr>
        <w:t>Контроль за</w:t>
      </w:r>
      <w:proofErr w:type="gramEnd"/>
      <w:r w:rsidRPr="000815DA">
        <w:rPr>
          <w:rFonts w:ascii="Times New Roman" w:hAnsi="Times New Roman"/>
          <w:sz w:val="28"/>
          <w:szCs w:val="28"/>
        </w:rPr>
        <w:t xml:space="preserve"> исполнением  данного постановления возложить на заместителя главы Администрации Обливского района по вопросам муниципального хозяйства и строительства А.П. Герасимова.</w:t>
      </w:r>
    </w:p>
    <w:p w:rsidR="00C56434" w:rsidRDefault="00BC2245" w:rsidP="00BC2245">
      <w:pPr>
        <w:pStyle w:val="ConsPlusNormal"/>
        <w:rPr>
          <w:szCs w:val="28"/>
        </w:rPr>
      </w:pPr>
      <w:r w:rsidRPr="003F5F3A">
        <w:rPr>
          <w:szCs w:val="28"/>
        </w:rPr>
        <w:t xml:space="preserve"> </w:t>
      </w:r>
    </w:p>
    <w:p w:rsidR="004C7325" w:rsidRDefault="004C7325" w:rsidP="00BC2245">
      <w:pPr>
        <w:pStyle w:val="ConsPlusNormal"/>
        <w:rPr>
          <w:szCs w:val="28"/>
        </w:rPr>
      </w:pPr>
    </w:p>
    <w:p w:rsidR="004C7325" w:rsidRDefault="004C7325" w:rsidP="00BC2245">
      <w:pPr>
        <w:pStyle w:val="ConsPlusNormal"/>
        <w:rPr>
          <w:szCs w:val="28"/>
        </w:rPr>
      </w:pPr>
    </w:p>
    <w:p w:rsidR="004C7325" w:rsidRDefault="004C7325" w:rsidP="00BC2245">
      <w:pPr>
        <w:pStyle w:val="ConsPlusNormal"/>
        <w:rPr>
          <w:szCs w:val="28"/>
        </w:rPr>
      </w:pPr>
    </w:p>
    <w:p w:rsidR="00BC2245" w:rsidRDefault="00BC2245" w:rsidP="00BC2245">
      <w:pPr>
        <w:pStyle w:val="ConsPlusNormal"/>
        <w:rPr>
          <w:szCs w:val="28"/>
        </w:rPr>
      </w:pPr>
      <w:r w:rsidRPr="003F5F3A">
        <w:rPr>
          <w:szCs w:val="28"/>
        </w:rPr>
        <w:t xml:space="preserve">Глава </w:t>
      </w:r>
      <w:r>
        <w:rPr>
          <w:szCs w:val="28"/>
        </w:rPr>
        <w:t xml:space="preserve">Администрации </w:t>
      </w:r>
    </w:p>
    <w:p w:rsidR="00BC2245" w:rsidRPr="00BC2245" w:rsidRDefault="00BC2245" w:rsidP="00BC2245">
      <w:pPr>
        <w:pStyle w:val="ConsPlusNormal"/>
        <w:rPr>
          <w:szCs w:val="28"/>
        </w:rPr>
      </w:pPr>
      <w:r w:rsidRPr="003F5F3A">
        <w:rPr>
          <w:szCs w:val="28"/>
        </w:rPr>
        <w:t>Обливского района</w:t>
      </w:r>
      <w:r w:rsidRPr="003F5F3A">
        <w:rPr>
          <w:szCs w:val="28"/>
        </w:rPr>
        <w:tab/>
        <w:t xml:space="preserve">                                                    </w:t>
      </w:r>
      <w:r>
        <w:rPr>
          <w:szCs w:val="28"/>
        </w:rPr>
        <w:t xml:space="preserve">     </w:t>
      </w:r>
      <w:r w:rsidR="00C56434">
        <w:rPr>
          <w:szCs w:val="28"/>
        </w:rPr>
        <w:t xml:space="preserve">       </w:t>
      </w:r>
      <w:r>
        <w:rPr>
          <w:szCs w:val="28"/>
        </w:rPr>
        <w:t xml:space="preserve">  А.А. Деревянко</w:t>
      </w:r>
      <w:r w:rsidRPr="003F5F3A">
        <w:rPr>
          <w:szCs w:val="28"/>
        </w:rPr>
        <w:t xml:space="preserve"> </w:t>
      </w:r>
    </w:p>
    <w:p w:rsidR="00BC2245" w:rsidRPr="00B16EC1" w:rsidRDefault="00BC2245" w:rsidP="00BC2245">
      <w:pPr>
        <w:spacing w:after="0" w:line="360" w:lineRule="exact"/>
        <w:rPr>
          <w:rFonts w:ascii="Times New Roman" w:hAnsi="Times New Roman"/>
          <w:sz w:val="26"/>
          <w:szCs w:val="26"/>
        </w:rPr>
      </w:pPr>
    </w:p>
    <w:p w:rsidR="00BC2245" w:rsidRPr="00D15AB7" w:rsidRDefault="00BC2245" w:rsidP="00BC2245">
      <w:pPr>
        <w:spacing w:after="0" w:line="240" w:lineRule="auto"/>
        <w:ind w:left="5760"/>
        <w:jc w:val="right"/>
        <w:rPr>
          <w:rFonts w:ascii="Times New Roman" w:eastAsia="Times New Roman" w:hAnsi="Times New Roman"/>
          <w:iCs/>
          <w:sz w:val="28"/>
          <w:szCs w:val="28"/>
          <w:lang w:bidi="en-US"/>
        </w:rPr>
      </w:pPr>
      <w:r>
        <w:rPr>
          <w:rFonts w:ascii="Times New Roman" w:eastAsia="Times New Roman" w:hAnsi="Times New Roman"/>
          <w:iCs/>
          <w:sz w:val="28"/>
          <w:szCs w:val="28"/>
          <w:lang w:bidi="en-US"/>
        </w:rPr>
        <w:lastRenderedPageBreak/>
        <w:t>Приложение № 1</w:t>
      </w:r>
    </w:p>
    <w:p w:rsidR="00BC2245" w:rsidRDefault="00BC2245" w:rsidP="00BC2245">
      <w:pPr>
        <w:spacing w:after="0" w:line="240" w:lineRule="auto"/>
        <w:ind w:firstLine="709"/>
        <w:jc w:val="right"/>
        <w:rPr>
          <w:rFonts w:ascii="Times New Roman" w:eastAsia="Times New Roman" w:hAnsi="Times New Roman"/>
          <w:iCs/>
          <w:sz w:val="28"/>
          <w:szCs w:val="28"/>
          <w:lang w:bidi="en-US"/>
        </w:rPr>
      </w:pPr>
      <w:r>
        <w:rPr>
          <w:rFonts w:ascii="Times New Roman" w:eastAsia="Times New Roman" w:hAnsi="Times New Roman"/>
          <w:iCs/>
          <w:sz w:val="28"/>
          <w:szCs w:val="28"/>
          <w:lang w:bidi="en-US"/>
        </w:rPr>
        <w:t xml:space="preserve">к </w:t>
      </w:r>
      <w:r w:rsidRPr="00D15AB7">
        <w:rPr>
          <w:rFonts w:ascii="Times New Roman" w:eastAsia="Times New Roman" w:hAnsi="Times New Roman"/>
          <w:iCs/>
          <w:sz w:val="28"/>
          <w:szCs w:val="28"/>
          <w:lang w:bidi="en-US"/>
        </w:rPr>
        <w:t>постановлени</w:t>
      </w:r>
      <w:r>
        <w:rPr>
          <w:rFonts w:ascii="Times New Roman" w:eastAsia="Times New Roman" w:hAnsi="Times New Roman"/>
          <w:iCs/>
          <w:sz w:val="28"/>
          <w:szCs w:val="28"/>
          <w:lang w:bidi="en-US"/>
        </w:rPr>
        <w:t xml:space="preserve">ю </w:t>
      </w:r>
    </w:p>
    <w:p w:rsidR="00BC2245" w:rsidRPr="00D15AB7" w:rsidRDefault="00BC2245" w:rsidP="00BC2245">
      <w:pPr>
        <w:spacing w:after="0" w:line="240" w:lineRule="auto"/>
        <w:ind w:firstLine="709"/>
        <w:jc w:val="right"/>
        <w:rPr>
          <w:rFonts w:ascii="Times New Roman" w:eastAsia="Times New Roman" w:hAnsi="Times New Roman"/>
          <w:iCs/>
          <w:sz w:val="28"/>
          <w:szCs w:val="28"/>
          <w:lang w:bidi="en-US"/>
        </w:rPr>
      </w:pPr>
      <w:r>
        <w:rPr>
          <w:rFonts w:ascii="Times New Roman" w:eastAsia="Times New Roman" w:hAnsi="Times New Roman"/>
          <w:iCs/>
          <w:sz w:val="28"/>
          <w:szCs w:val="28"/>
          <w:lang w:bidi="en-US"/>
        </w:rPr>
        <w:t>А</w:t>
      </w:r>
      <w:r w:rsidRPr="00D15AB7">
        <w:rPr>
          <w:rFonts w:ascii="Times New Roman" w:eastAsia="Times New Roman" w:hAnsi="Times New Roman"/>
          <w:iCs/>
          <w:sz w:val="28"/>
          <w:szCs w:val="28"/>
          <w:lang w:bidi="en-US"/>
        </w:rPr>
        <w:t>дминистрации</w:t>
      </w:r>
    </w:p>
    <w:p w:rsidR="00BC2245" w:rsidRPr="00D15AB7" w:rsidRDefault="00BC2245" w:rsidP="00BC2245">
      <w:pPr>
        <w:spacing w:after="0" w:line="240" w:lineRule="auto"/>
        <w:ind w:firstLine="709"/>
        <w:jc w:val="right"/>
        <w:rPr>
          <w:rFonts w:ascii="Times New Roman" w:eastAsia="Times New Roman" w:hAnsi="Times New Roman"/>
          <w:iCs/>
          <w:sz w:val="28"/>
          <w:szCs w:val="28"/>
          <w:lang w:bidi="en-US"/>
        </w:rPr>
      </w:pPr>
      <w:r w:rsidRPr="00D15AB7">
        <w:rPr>
          <w:rFonts w:ascii="Times New Roman" w:eastAsia="Times New Roman" w:hAnsi="Times New Roman"/>
          <w:iCs/>
          <w:sz w:val="28"/>
          <w:szCs w:val="28"/>
          <w:lang w:bidi="en-US"/>
        </w:rPr>
        <w:t xml:space="preserve">                                                                        </w:t>
      </w:r>
      <w:r>
        <w:rPr>
          <w:rFonts w:ascii="Times New Roman" w:eastAsia="Times New Roman" w:hAnsi="Times New Roman"/>
          <w:iCs/>
          <w:sz w:val="28"/>
          <w:szCs w:val="28"/>
          <w:lang w:bidi="en-US"/>
        </w:rPr>
        <w:t>Обливского района</w:t>
      </w:r>
    </w:p>
    <w:p w:rsidR="00BC2245" w:rsidRPr="002177DC" w:rsidRDefault="00BC2245" w:rsidP="002177DC">
      <w:pPr>
        <w:spacing w:after="0" w:line="240" w:lineRule="auto"/>
        <w:ind w:firstLine="709"/>
        <w:jc w:val="right"/>
        <w:rPr>
          <w:rFonts w:ascii="Times New Roman" w:eastAsia="Times New Roman" w:hAnsi="Times New Roman"/>
          <w:iCs/>
          <w:sz w:val="28"/>
          <w:szCs w:val="28"/>
          <w:lang w:bidi="en-US"/>
        </w:rPr>
      </w:pPr>
      <w:r w:rsidRPr="00D15AB7">
        <w:rPr>
          <w:rFonts w:ascii="Times New Roman" w:eastAsia="Times New Roman" w:hAnsi="Times New Roman"/>
          <w:iCs/>
          <w:sz w:val="28"/>
          <w:szCs w:val="28"/>
          <w:lang w:bidi="en-US"/>
        </w:rPr>
        <w:t xml:space="preserve">от </w:t>
      </w:r>
      <w:r w:rsidR="00942C0B">
        <w:rPr>
          <w:rFonts w:ascii="Times New Roman" w:eastAsia="Times New Roman" w:hAnsi="Times New Roman"/>
          <w:iCs/>
          <w:sz w:val="28"/>
          <w:szCs w:val="28"/>
          <w:lang w:bidi="en-US"/>
        </w:rPr>
        <w:t>15.12.</w:t>
      </w:r>
      <w:r w:rsidRPr="00D15AB7">
        <w:rPr>
          <w:rFonts w:ascii="Times New Roman" w:eastAsia="Times New Roman" w:hAnsi="Times New Roman"/>
          <w:iCs/>
          <w:sz w:val="28"/>
          <w:szCs w:val="28"/>
          <w:lang w:bidi="en-US"/>
        </w:rPr>
        <w:t xml:space="preserve">2021 г. № </w:t>
      </w:r>
      <w:r w:rsidR="00942C0B">
        <w:rPr>
          <w:rFonts w:ascii="Times New Roman" w:eastAsia="Times New Roman" w:hAnsi="Times New Roman"/>
          <w:iCs/>
          <w:sz w:val="28"/>
          <w:szCs w:val="28"/>
          <w:lang w:bidi="en-US"/>
        </w:rPr>
        <w:t>1150</w:t>
      </w:r>
    </w:p>
    <w:p w:rsidR="004C7325" w:rsidRPr="004C7325" w:rsidRDefault="004C7325" w:rsidP="004C7325">
      <w:pPr>
        <w:spacing w:after="31"/>
        <w:ind w:left="1651" w:right="1646" w:hanging="10"/>
        <w:jc w:val="center"/>
        <w:rPr>
          <w:rFonts w:ascii="Times New Roman" w:hAnsi="Times New Roman"/>
          <w:b/>
          <w:sz w:val="28"/>
          <w:szCs w:val="28"/>
        </w:rPr>
      </w:pPr>
      <w:r w:rsidRPr="004C7325">
        <w:rPr>
          <w:rFonts w:ascii="Times New Roman" w:hAnsi="Times New Roman"/>
          <w:b/>
          <w:sz w:val="28"/>
          <w:szCs w:val="28"/>
        </w:rPr>
        <w:t>ПОРЯДОК</w:t>
      </w:r>
    </w:p>
    <w:p w:rsidR="003401AC" w:rsidRPr="00B16EC1" w:rsidRDefault="004C7325" w:rsidP="004C7325">
      <w:pPr>
        <w:spacing w:after="0" w:line="360" w:lineRule="exact"/>
        <w:jc w:val="center"/>
        <w:rPr>
          <w:rFonts w:ascii="Times New Roman" w:hAnsi="Times New Roman"/>
          <w:b/>
          <w:sz w:val="26"/>
          <w:szCs w:val="26"/>
        </w:rPr>
      </w:pPr>
      <w:r w:rsidRPr="004C7325">
        <w:rPr>
          <w:rFonts w:ascii="Times New Roman" w:hAnsi="Times New Roman"/>
          <w:b/>
          <w:sz w:val="28"/>
          <w:szCs w:val="28"/>
        </w:rPr>
        <w:t xml:space="preserve">выявления причин и расследования случаев причинения вреда жизни и здоровью физических лиц, имуществу физических или юридических лиц в результате нарушения законодательства о градостроительной деятельности на территории </w:t>
      </w:r>
      <w:r>
        <w:rPr>
          <w:rFonts w:ascii="Times New Roman" w:hAnsi="Times New Roman"/>
          <w:b/>
          <w:sz w:val="28"/>
          <w:szCs w:val="28"/>
        </w:rPr>
        <w:t>«Обливского района»</w:t>
      </w:r>
    </w:p>
    <w:p w:rsidR="004C7325" w:rsidRDefault="004C7325" w:rsidP="004C7325">
      <w:pPr>
        <w:autoSpaceDE w:val="0"/>
        <w:autoSpaceDN w:val="0"/>
        <w:adjustRightInd w:val="0"/>
        <w:spacing w:after="0" w:line="360" w:lineRule="exact"/>
        <w:ind w:firstLine="709"/>
        <w:jc w:val="both"/>
        <w:outlineLvl w:val="1"/>
        <w:rPr>
          <w:rFonts w:ascii="Times New Roman" w:hAnsi="Times New Roman"/>
          <w:bCs/>
          <w:sz w:val="28"/>
          <w:szCs w:val="28"/>
        </w:rPr>
      </w:pPr>
    </w:p>
    <w:p w:rsidR="004C7325" w:rsidRPr="004C7325" w:rsidRDefault="004C7325" w:rsidP="004C7325">
      <w:pPr>
        <w:autoSpaceDE w:val="0"/>
        <w:autoSpaceDN w:val="0"/>
        <w:adjustRightInd w:val="0"/>
        <w:spacing w:after="0" w:line="360" w:lineRule="exact"/>
        <w:ind w:firstLine="709"/>
        <w:jc w:val="both"/>
        <w:outlineLvl w:val="1"/>
        <w:rPr>
          <w:rFonts w:ascii="Times New Roman" w:hAnsi="Times New Roman"/>
          <w:bCs/>
          <w:sz w:val="28"/>
          <w:szCs w:val="28"/>
        </w:rPr>
      </w:pPr>
      <w:r w:rsidRPr="004C7325">
        <w:rPr>
          <w:rFonts w:ascii="Times New Roman" w:hAnsi="Times New Roman"/>
          <w:bCs/>
          <w:sz w:val="28"/>
          <w:szCs w:val="28"/>
        </w:rPr>
        <w:t xml:space="preserve">Настоящий Порядок разработан в соответствии с частью 4 статьи 62 Градостроительного кодекса Российской Федерации и определяет организацию выявления, расследование и причины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w:t>
      </w:r>
      <w:proofErr w:type="gramStart"/>
      <w:r w:rsidRPr="004C7325">
        <w:rPr>
          <w:rFonts w:ascii="Times New Roman" w:hAnsi="Times New Roman"/>
          <w:bCs/>
          <w:sz w:val="28"/>
          <w:szCs w:val="28"/>
        </w:rPr>
        <w:t>З</w:t>
      </w:r>
      <w:proofErr w:type="gramEnd"/>
      <w:r w:rsidRPr="004C7325">
        <w:rPr>
          <w:rFonts w:ascii="Times New Roman" w:hAnsi="Times New Roman"/>
          <w:bCs/>
          <w:sz w:val="28"/>
          <w:szCs w:val="28"/>
        </w:rPr>
        <w:t xml:space="preserve"> статьи 62 Градостроительного кодекса Российской Федерации, или в результате нарушения законодательства о градостроительной деятельности, если вред имуществу физических лиц не причинялся.</w:t>
      </w:r>
    </w:p>
    <w:p w:rsidR="003401AC" w:rsidRPr="004C7325" w:rsidRDefault="004C7325" w:rsidP="004C7325">
      <w:pPr>
        <w:pStyle w:val="ad"/>
        <w:numPr>
          <w:ilvl w:val="0"/>
          <w:numId w:val="17"/>
        </w:numPr>
        <w:autoSpaceDE w:val="0"/>
        <w:autoSpaceDN w:val="0"/>
        <w:adjustRightInd w:val="0"/>
        <w:spacing w:after="0" w:line="360" w:lineRule="exact"/>
        <w:jc w:val="both"/>
        <w:outlineLvl w:val="1"/>
        <w:rPr>
          <w:rFonts w:ascii="Times New Roman" w:hAnsi="Times New Roman"/>
          <w:bCs/>
          <w:sz w:val="28"/>
          <w:szCs w:val="28"/>
        </w:rPr>
      </w:pPr>
      <w:proofErr w:type="gramStart"/>
      <w:r w:rsidRPr="004C7325">
        <w:rPr>
          <w:rFonts w:ascii="Times New Roman" w:hAnsi="Times New Roman"/>
          <w:bCs/>
          <w:sz w:val="28"/>
          <w:szCs w:val="28"/>
        </w:rPr>
        <w:t>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календарных со дня причинения такого вреда либо в течение десяти календарных дней со дня уведомления Администрации Обливского района создается техническая</w:t>
      </w:r>
      <w:r w:rsidRPr="004C7325">
        <w:rPr>
          <w:rFonts w:ascii="Times New Roman" w:hAnsi="Times New Roman"/>
          <w:sz w:val="28"/>
          <w:szCs w:val="28"/>
        </w:rPr>
        <w:t xml:space="preserve"> </w:t>
      </w:r>
      <w:r w:rsidRPr="004C7325">
        <w:rPr>
          <w:rFonts w:ascii="Times New Roman" w:hAnsi="Times New Roman"/>
          <w:bCs/>
          <w:sz w:val="28"/>
          <w:szCs w:val="28"/>
        </w:rPr>
        <w:t>комиссия для установления причин такого нарушения и определения лиц, допустивших такое нарушение.</w:t>
      </w:r>
      <w:proofErr w:type="gramEnd"/>
    </w:p>
    <w:p w:rsidR="004C7325" w:rsidRPr="004C7325" w:rsidRDefault="004C7325" w:rsidP="004C7325">
      <w:pPr>
        <w:numPr>
          <w:ilvl w:val="0"/>
          <w:numId w:val="17"/>
        </w:numPr>
        <w:spacing w:after="3" w:line="266" w:lineRule="auto"/>
        <w:ind w:right="19" w:firstLine="720"/>
        <w:jc w:val="both"/>
        <w:rPr>
          <w:rFonts w:ascii="Times New Roman" w:hAnsi="Times New Roman"/>
          <w:sz w:val="28"/>
          <w:szCs w:val="28"/>
        </w:rPr>
      </w:pPr>
      <w:r w:rsidRPr="004C7325">
        <w:rPr>
          <w:rFonts w:ascii="Times New Roman" w:hAnsi="Times New Roman"/>
          <w:sz w:val="28"/>
          <w:szCs w:val="28"/>
        </w:rPr>
        <w:t xml:space="preserve">Состав технической комиссии определяется постановлением главы Администрации </w:t>
      </w:r>
      <w:r>
        <w:rPr>
          <w:rFonts w:ascii="Times New Roman" w:hAnsi="Times New Roman"/>
          <w:sz w:val="28"/>
          <w:szCs w:val="28"/>
        </w:rPr>
        <w:t xml:space="preserve">Обливского района </w:t>
      </w:r>
      <w:r w:rsidRPr="004C7325">
        <w:rPr>
          <w:rFonts w:ascii="Times New Roman" w:hAnsi="Times New Roman"/>
          <w:sz w:val="28"/>
          <w:szCs w:val="28"/>
        </w:rPr>
        <w:t xml:space="preserve">по каждому из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w:t>
      </w:r>
      <w:proofErr w:type="gramStart"/>
      <w:r w:rsidRPr="004C7325">
        <w:rPr>
          <w:rFonts w:ascii="Times New Roman" w:hAnsi="Times New Roman"/>
          <w:sz w:val="28"/>
          <w:szCs w:val="28"/>
        </w:rPr>
        <w:t>З</w:t>
      </w:r>
      <w:proofErr w:type="gramEnd"/>
      <w:r w:rsidRPr="004C7325">
        <w:rPr>
          <w:rFonts w:ascii="Times New Roman" w:hAnsi="Times New Roman"/>
          <w:sz w:val="28"/>
          <w:szCs w:val="28"/>
        </w:rPr>
        <w:t xml:space="preserve"> статьи 62 Градостроительного кодекса Российской Федерации, или в результате нарушения законодательства о градостроительной деятельности, если вред имуществу физических лиц не причинялся.</w:t>
      </w:r>
    </w:p>
    <w:p w:rsidR="004C7325" w:rsidRPr="004C7325" w:rsidRDefault="004C7325" w:rsidP="004C7325">
      <w:pPr>
        <w:ind w:left="158" w:right="19"/>
        <w:jc w:val="both"/>
        <w:rPr>
          <w:rFonts w:ascii="Times New Roman" w:hAnsi="Times New Roman"/>
          <w:sz w:val="28"/>
          <w:szCs w:val="28"/>
        </w:rPr>
      </w:pPr>
      <w:r w:rsidRPr="004C7325">
        <w:rPr>
          <w:rFonts w:ascii="Times New Roman" w:hAnsi="Times New Roman"/>
          <w:sz w:val="28"/>
          <w:szCs w:val="28"/>
        </w:rPr>
        <w:t>Порядок работы комиссии определяется председателем комиссии, утверждаемым в день создания комиссии главой Администрации</w:t>
      </w:r>
      <w:r>
        <w:rPr>
          <w:rFonts w:ascii="Times New Roman" w:hAnsi="Times New Roman"/>
          <w:sz w:val="28"/>
          <w:szCs w:val="28"/>
        </w:rPr>
        <w:t xml:space="preserve"> Обливского района</w:t>
      </w:r>
      <w:r w:rsidRPr="004C7325">
        <w:rPr>
          <w:rFonts w:ascii="Times New Roman" w:hAnsi="Times New Roman"/>
          <w:sz w:val="28"/>
          <w:szCs w:val="28"/>
        </w:rPr>
        <w:t>.</w:t>
      </w:r>
    </w:p>
    <w:p w:rsidR="004C7325" w:rsidRPr="004C7325" w:rsidRDefault="004C7325" w:rsidP="004C7325">
      <w:pPr>
        <w:ind w:left="158" w:right="19"/>
        <w:jc w:val="both"/>
        <w:rPr>
          <w:rFonts w:ascii="Times New Roman" w:hAnsi="Times New Roman"/>
          <w:sz w:val="28"/>
          <w:szCs w:val="28"/>
        </w:rPr>
      </w:pPr>
      <w:r w:rsidRPr="004C7325">
        <w:rPr>
          <w:rFonts w:ascii="Times New Roman" w:hAnsi="Times New Roman"/>
          <w:sz w:val="28"/>
          <w:szCs w:val="28"/>
        </w:rPr>
        <w:t>З. Максимальный срок установления причин нарушения законодательства не должен превышать два месяца.</w:t>
      </w:r>
    </w:p>
    <w:p w:rsidR="004C7325" w:rsidRPr="004C7325" w:rsidRDefault="004C7325" w:rsidP="004C7325">
      <w:pPr>
        <w:numPr>
          <w:ilvl w:val="0"/>
          <w:numId w:val="18"/>
        </w:numPr>
        <w:spacing w:after="3" w:line="266" w:lineRule="auto"/>
        <w:ind w:right="72" w:firstLine="720"/>
        <w:jc w:val="both"/>
        <w:rPr>
          <w:rFonts w:ascii="Times New Roman" w:hAnsi="Times New Roman"/>
          <w:sz w:val="28"/>
          <w:szCs w:val="28"/>
        </w:rPr>
      </w:pPr>
      <w:proofErr w:type="gramStart"/>
      <w:r w:rsidRPr="004C7325">
        <w:rPr>
          <w:rFonts w:ascii="Times New Roman" w:hAnsi="Times New Roman"/>
          <w:sz w:val="28"/>
          <w:szCs w:val="28"/>
        </w:rPr>
        <w:lastRenderedPageBreak/>
        <w:t>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3 не указанных в частях 2, 3 статьи 62 Градостроительного кодекса, или в результате нарушения законодательства о градостроительной деятельности, если вред жизни и здоровью физических лиц либо значительный вред имуществу физических или юридических лиц не причинялся</w:t>
      </w:r>
      <w:proofErr w:type="gramEnd"/>
      <w:r w:rsidRPr="004C7325">
        <w:rPr>
          <w:rFonts w:ascii="Times New Roman" w:hAnsi="Times New Roman"/>
          <w:sz w:val="28"/>
          <w:szCs w:val="28"/>
        </w:rPr>
        <w:t>, установление причин такого нарушения осуществляется в последовательности и в сроки, установленные действующим законодательством и настоящим порядком.</w:t>
      </w:r>
    </w:p>
    <w:p w:rsidR="004C7325" w:rsidRPr="004C7325" w:rsidRDefault="004C7325" w:rsidP="004C7325">
      <w:pPr>
        <w:numPr>
          <w:ilvl w:val="0"/>
          <w:numId w:val="18"/>
        </w:numPr>
        <w:spacing w:after="3" w:line="266" w:lineRule="auto"/>
        <w:ind w:right="72" w:firstLine="720"/>
        <w:jc w:val="both"/>
        <w:rPr>
          <w:rFonts w:ascii="Times New Roman" w:hAnsi="Times New Roman"/>
          <w:sz w:val="28"/>
          <w:szCs w:val="28"/>
        </w:rPr>
      </w:pPr>
      <w:r w:rsidRPr="004C7325">
        <w:rPr>
          <w:rFonts w:ascii="Times New Roman" w:hAnsi="Times New Roman"/>
          <w:sz w:val="28"/>
          <w:szCs w:val="28"/>
        </w:rPr>
        <w:t>По итогам работы комиссии в течение двух рабочих дней со дня установления причин нарушения законодательства подготавливается заключение, содержащие выводы:</w:t>
      </w:r>
    </w:p>
    <w:p w:rsidR="004C7325" w:rsidRPr="004C7325" w:rsidRDefault="004C7325" w:rsidP="004C7325">
      <w:pPr>
        <w:numPr>
          <w:ilvl w:val="0"/>
          <w:numId w:val="19"/>
        </w:numPr>
        <w:spacing w:after="3" w:line="266" w:lineRule="auto"/>
        <w:ind w:right="74" w:firstLine="720"/>
        <w:jc w:val="both"/>
        <w:rPr>
          <w:rFonts w:ascii="Times New Roman" w:hAnsi="Times New Roman"/>
          <w:sz w:val="28"/>
          <w:szCs w:val="28"/>
        </w:rPr>
      </w:pPr>
      <w:r w:rsidRPr="004C7325">
        <w:rPr>
          <w:rFonts w:ascii="Times New Roman" w:hAnsi="Times New Roman"/>
          <w:sz w:val="28"/>
          <w:szCs w:val="28"/>
        </w:rPr>
        <w:t>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4C7325" w:rsidRPr="004C7325" w:rsidRDefault="004C7325" w:rsidP="004C7325">
      <w:pPr>
        <w:numPr>
          <w:ilvl w:val="0"/>
          <w:numId w:val="19"/>
        </w:numPr>
        <w:spacing w:after="3" w:line="266" w:lineRule="auto"/>
        <w:ind w:right="74" w:firstLine="720"/>
        <w:jc w:val="both"/>
        <w:rPr>
          <w:rFonts w:ascii="Times New Roman" w:hAnsi="Times New Roman"/>
          <w:sz w:val="28"/>
          <w:szCs w:val="28"/>
        </w:rPr>
      </w:pPr>
      <w:r w:rsidRPr="004C7325">
        <w:rPr>
          <w:rFonts w:ascii="Times New Roman" w:hAnsi="Times New Roman"/>
          <w:sz w:val="28"/>
          <w:szCs w:val="28"/>
        </w:rPr>
        <w:t>об обстоятельствах, указывающих на виновность лиц;</w:t>
      </w:r>
    </w:p>
    <w:p w:rsidR="004C7325" w:rsidRPr="004C7325" w:rsidRDefault="004C7325" w:rsidP="004C7325">
      <w:pPr>
        <w:spacing w:after="50"/>
        <w:ind w:left="53" w:right="19"/>
        <w:jc w:val="both"/>
        <w:rPr>
          <w:rFonts w:ascii="Times New Roman" w:hAnsi="Times New Roman"/>
          <w:sz w:val="28"/>
          <w:szCs w:val="28"/>
        </w:rPr>
      </w:pPr>
      <w:r>
        <w:rPr>
          <w:rFonts w:ascii="Times New Roman" w:hAnsi="Times New Roman"/>
          <w:sz w:val="28"/>
          <w:szCs w:val="28"/>
        </w:rPr>
        <w:t xml:space="preserve">- о </w:t>
      </w:r>
      <w:r w:rsidRPr="004C7325">
        <w:rPr>
          <w:rFonts w:ascii="Times New Roman" w:hAnsi="Times New Roman"/>
          <w:sz w:val="28"/>
          <w:szCs w:val="28"/>
        </w:rPr>
        <w:t>необходимых мерах по восстановлению благоприятных условий жизнедеятельности человека.</w:t>
      </w:r>
    </w:p>
    <w:p w:rsidR="004C7325" w:rsidRPr="004C7325" w:rsidRDefault="004C7325" w:rsidP="004C7325">
      <w:pPr>
        <w:numPr>
          <w:ilvl w:val="0"/>
          <w:numId w:val="20"/>
        </w:numPr>
        <w:spacing w:after="3" w:line="266" w:lineRule="auto"/>
        <w:ind w:right="149" w:firstLine="720"/>
        <w:jc w:val="both"/>
        <w:rPr>
          <w:rFonts w:ascii="Times New Roman" w:hAnsi="Times New Roman"/>
          <w:sz w:val="28"/>
          <w:szCs w:val="28"/>
        </w:rPr>
      </w:pPr>
      <w:r w:rsidRPr="004C7325">
        <w:rPr>
          <w:rFonts w:ascii="Times New Roman" w:hAnsi="Times New Roman"/>
          <w:sz w:val="28"/>
          <w:szCs w:val="28"/>
        </w:rPr>
        <w:t>Заключение в день его составления подписывается всеми членами комиссии, а также утверждается ее председателем. В случае несогласия одного или нескольких членов комиссии с подготовленным заключением излагается особое мнение члена (членов) комиссии и прикладывается к заключению.</w:t>
      </w:r>
    </w:p>
    <w:p w:rsidR="004C7325" w:rsidRPr="004C7325" w:rsidRDefault="004C7325" w:rsidP="004C7325">
      <w:pPr>
        <w:numPr>
          <w:ilvl w:val="0"/>
          <w:numId w:val="20"/>
        </w:numPr>
        <w:spacing w:after="30" w:line="266" w:lineRule="auto"/>
        <w:ind w:right="149" w:firstLine="720"/>
        <w:jc w:val="both"/>
        <w:rPr>
          <w:rFonts w:ascii="Times New Roman" w:hAnsi="Times New Roman"/>
          <w:sz w:val="28"/>
          <w:szCs w:val="28"/>
        </w:rPr>
      </w:pPr>
      <w:r w:rsidRPr="004C7325">
        <w:rPr>
          <w:rFonts w:ascii="Times New Roman" w:hAnsi="Times New Roman"/>
          <w:sz w:val="28"/>
          <w:szCs w:val="28"/>
        </w:rPr>
        <w:t xml:space="preserve">Заключение подлежит официальному опубликованию в средствах массовой информации и размещению в сети Интернет на официальном сайте Администрации </w:t>
      </w:r>
      <w:r>
        <w:rPr>
          <w:rFonts w:ascii="Times New Roman" w:hAnsi="Times New Roman"/>
          <w:sz w:val="28"/>
          <w:szCs w:val="28"/>
        </w:rPr>
        <w:t xml:space="preserve">Обливского района </w:t>
      </w:r>
      <w:r w:rsidRPr="004C7325">
        <w:rPr>
          <w:rFonts w:ascii="Times New Roman" w:hAnsi="Times New Roman"/>
          <w:sz w:val="28"/>
          <w:szCs w:val="28"/>
        </w:rPr>
        <w:t>в течение пяти рабочих дней со дня его утверждения председателем комиссии.</w:t>
      </w:r>
    </w:p>
    <w:p w:rsidR="004C7325" w:rsidRPr="004C7325" w:rsidRDefault="004C7325" w:rsidP="004C7325">
      <w:pPr>
        <w:numPr>
          <w:ilvl w:val="0"/>
          <w:numId w:val="20"/>
        </w:numPr>
        <w:spacing w:after="44" w:line="266" w:lineRule="auto"/>
        <w:ind w:right="149" w:firstLine="720"/>
        <w:jc w:val="both"/>
        <w:rPr>
          <w:rFonts w:ascii="Times New Roman" w:hAnsi="Times New Roman"/>
          <w:sz w:val="28"/>
          <w:szCs w:val="28"/>
        </w:rPr>
      </w:pPr>
      <w:proofErr w:type="gramStart"/>
      <w:r w:rsidRPr="004C7325">
        <w:rPr>
          <w:rFonts w:ascii="Times New Roman" w:hAnsi="Times New Roman"/>
          <w:sz w:val="28"/>
          <w:szCs w:val="28"/>
        </w:rPr>
        <w:t>В качестве наблюдателя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roofErr w:type="gramEnd"/>
    </w:p>
    <w:p w:rsidR="004C7325" w:rsidRPr="004C7325" w:rsidRDefault="004C7325" w:rsidP="004C7325">
      <w:pPr>
        <w:numPr>
          <w:ilvl w:val="0"/>
          <w:numId w:val="20"/>
        </w:numPr>
        <w:spacing w:after="3" w:line="266" w:lineRule="auto"/>
        <w:ind w:right="149" w:firstLine="720"/>
        <w:jc w:val="both"/>
        <w:rPr>
          <w:rFonts w:ascii="Times New Roman" w:hAnsi="Times New Roman"/>
          <w:sz w:val="28"/>
          <w:szCs w:val="28"/>
        </w:rPr>
      </w:pPr>
      <w:r w:rsidRPr="004C7325">
        <w:rPr>
          <w:rFonts w:ascii="Times New Roman" w:hAnsi="Times New Roman"/>
          <w:sz w:val="28"/>
          <w:szCs w:val="28"/>
        </w:rPr>
        <w:t>Лица, указанные в п. 8 настоящего Порядка, в случае несогласия с заключением могут оспорить его в судебном порядке.</w:t>
      </w:r>
    </w:p>
    <w:p w:rsidR="002177DC" w:rsidRDefault="002177DC" w:rsidP="002177DC">
      <w:pPr>
        <w:widowControl w:val="0"/>
        <w:jc w:val="both"/>
        <w:outlineLvl w:val="0"/>
        <w:rPr>
          <w:sz w:val="28"/>
          <w:szCs w:val="28"/>
        </w:rPr>
      </w:pPr>
    </w:p>
    <w:p w:rsidR="002177DC" w:rsidRPr="002177DC" w:rsidRDefault="002177DC" w:rsidP="002177DC">
      <w:pPr>
        <w:widowControl w:val="0"/>
        <w:spacing w:after="0"/>
        <w:jc w:val="both"/>
        <w:outlineLvl w:val="0"/>
        <w:rPr>
          <w:rFonts w:ascii="Times New Roman" w:hAnsi="Times New Roman"/>
          <w:sz w:val="28"/>
          <w:szCs w:val="28"/>
        </w:rPr>
      </w:pPr>
      <w:r w:rsidRPr="002177DC">
        <w:rPr>
          <w:rFonts w:ascii="Times New Roman" w:hAnsi="Times New Roman"/>
          <w:sz w:val="28"/>
          <w:szCs w:val="28"/>
        </w:rPr>
        <w:t xml:space="preserve">Начальник отдела муниципального </w:t>
      </w:r>
    </w:p>
    <w:p w:rsidR="002177DC" w:rsidRPr="002177DC" w:rsidRDefault="002177DC" w:rsidP="002177DC">
      <w:pPr>
        <w:widowControl w:val="0"/>
        <w:spacing w:after="0"/>
        <w:jc w:val="both"/>
        <w:outlineLvl w:val="0"/>
        <w:rPr>
          <w:rFonts w:ascii="Times New Roman" w:hAnsi="Times New Roman"/>
          <w:sz w:val="28"/>
          <w:szCs w:val="28"/>
        </w:rPr>
      </w:pPr>
      <w:r w:rsidRPr="002177DC">
        <w:rPr>
          <w:rFonts w:ascii="Times New Roman" w:hAnsi="Times New Roman"/>
          <w:sz w:val="28"/>
          <w:szCs w:val="28"/>
        </w:rPr>
        <w:t>хозяйства и градостроительств –</w:t>
      </w:r>
    </w:p>
    <w:p w:rsidR="002177DC" w:rsidRPr="002177DC" w:rsidRDefault="002177DC" w:rsidP="002177DC">
      <w:pPr>
        <w:widowControl w:val="0"/>
        <w:spacing w:after="0"/>
        <w:jc w:val="both"/>
        <w:outlineLvl w:val="0"/>
        <w:rPr>
          <w:rFonts w:ascii="Times New Roman" w:hAnsi="Times New Roman"/>
          <w:sz w:val="28"/>
          <w:szCs w:val="28"/>
        </w:rPr>
      </w:pPr>
      <w:r w:rsidRPr="002177DC">
        <w:rPr>
          <w:rFonts w:ascii="Times New Roman" w:hAnsi="Times New Roman"/>
          <w:sz w:val="28"/>
          <w:szCs w:val="28"/>
        </w:rPr>
        <w:t xml:space="preserve">главный архитектор                                  </w:t>
      </w:r>
      <w:r>
        <w:rPr>
          <w:rFonts w:ascii="Times New Roman" w:hAnsi="Times New Roman"/>
          <w:sz w:val="28"/>
          <w:szCs w:val="28"/>
        </w:rPr>
        <w:t xml:space="preserve">                             </w:t>
      </w:r>
      <w:r w:rsidRPr="002177DC">
        <w:rPr>
          <w:rFonts w:ascii="Times New Roman" w:hAnsi="Times New Roman"/>
          <w:sz w:val="28"/>
          <w:szCs w:val="28"/>
        </w:rPr>
        <w:t xml:space="preserve">  И.В. </w:t>
      </w:r>
      <w:proofErr w:type="gramStart"/>
      <w:r w:rsidRPr="002177DC">
        <w:rPr>
          <w:rFonts w:ascii="Times New Roman" w:hAnsi="Times New Roman"/>
          <w:sz w:val="28"/>
          <w:szCs w:val="28"/>
        </w:rPr>
        <w:t>Недомерков</w:t>
      </w:r>
      <w:proofErr w:type="gramEnd"/>
    </w:p>
    <w:sectPr w:rsidR="002177DC" w:rsidRPr="002177DC" w:rsidSect="0081183B">
      <w:pgSz w:w="11906" w:h="16838"/>
      <w:pgMar w:top="1079" w:right="850" w:bottom="71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EF8" w:rsidRDefault="00DF1EF8" w:rsidP="0032569C">
      <w:pPr>
        <w:spacing w:after="0" w:line="240" w:lineRule="auto"/>
      </w:pPr>
      <w:r>
        <w:separator/>
      </w:r>
    </w:p>
  </w:endnote>
  <w:endnote w:type="continuationSeparator" w:id="0">
    <w:p w:rsidR="00DF1EF8" w:rsidRDefault="00DF1EF8" w:rsidP="0032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Saloon">
    <w:altName w:val="Times New Roman"/>
    <w:charset w:val="00"/>
    <w:family w:val="auto"/>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EF8" w:rsidRDefault="00DF1EF8" w:rsidP="0032569C">
      <w:pPr>
        <w:spacing w:after="0" w:line="240" w:lineRule="auto"/>
      </w:pPr>
      <w:r>
        <w:separator/>
      </w:r>
    </w:p>
  </w:footnote>
  <w:footnote w:type="continuationSeparator" w:id="0">
    <w:p w:rsidR="00DF1EF8" w:rsidRDefault="00DF1EF8" w:rsidP="003256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B4A10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24A4EF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A04E61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5606B3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FC26D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741CB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63800B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F34AEB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C76084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568712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pStyle w:val="1"/>
      <w:suff w:val="nothing"/>
      <w:lvlText w:val=""/>
      <w:lvlJc w:val="left"/>
      <w:pPr>
        <w:tabs>
          <w:tab w:val="num" w:pos="0"/>
        </w:tabs>
        <w:ind w:left="432" w:hanging="432"/>
      </w:pPr>
      <w:rPr>
        <w:rFonts w:cs="Times New Roman" w:hint="default"/>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1">
    <w:nsid w:val="1AAE3728"/>
    <w:multiLevelType w:val="multilevel"/>
    <w:tmpl w:val="BF20A5EA"/>
    <w:lvl w:ilvl="0">
      <w:start w:val="2"/>
      <w:numFmt w:val="decimal"/>
      <w:lvlText w:val="%1."/>
      <w:lvlJc w:val="left"/>
      <w:pPr>
        <w:ind w:left="585" w:hanging="585"/>
      </w:pPr>
      <w:rPr>
        <w:rFonts w:cs="Times New Roman" w:hint="default"/>
      </w:rPr>
    </w:lvl>
    <w:lvl w:ilvl="1">
      <w:start w:val="1"/>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632" w:hanging="1800"/>
      </w:pPr>
      <w:rPr>
        <w:rFonts w:cs="Times New Roman" w:hint="default"/>
      </w:rPr>
    </w:lvl>
  </w:abstractNum>
  <w:abstractNum w:abstractNumId="12">
    <w:nsid w:val="24730CC0"/>
    <w:multiLevelType w:val="hybridMultilevel"/>
    <w:tmpl w:val="B8960760"/>
    <w:lvl w:ilvl="0" w:tplc="438CE410">
      <w:start w:val="1"/>
      <w:numFmt w:val="decimal"/>
      <w:lvlText w:val="%1."/>
      <w:lvlJc w:val="left"/>
      <w:pPr>
        <w:ind w:left="15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C994CF6E">
      <w:start w:val="1"/>
      <w:numFmt w:val="lowerLetter"/>
      <w:lvlText w:val="%2"/>
      <w:lvlJc w:val="left"/>
      <w:pPr>
        <w:ind w:left="183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3FD07ABC">
      <w:start w:val="1"/>
      <w:numFmt w:val="lowerRoman"/>
      <w:lvlText w:val="%3"/>
      <w:lvlJc w:val="left"/>
      <w:pPr>
        <w:ind w:left="255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F65CBE98">
      <w:start w:val="1"/>
      <w:numFmt w:val="decimal"/>
      <w:lvlText w:val="%4"/>
      <w:lvlJc w:val="left"/>
      <w:pPr>
        <w:ind w:left="327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615A169E">
      <w:start w:val="1"/>
      <w:numFmt w:val="lowerLetter"/>
      <w:lvlText w:val="%5"/>
      <w:lvlJc w:val="left"/>
      <w:pPr>
        <w:ind w:left="399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142075EC">
      <w:start w:val="1"/>
      <w:numFmt w:val="lowerRoman"/>
      <w:lvlText w:val="%6"/>
      <w:lvlJc w:val="left"/>
      <w:pPr>
        <w:ind w:left="47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546E7A80">
      <w:start w:val="1"/>
      <w:numFmt w:val="decimal"/>
      <w:lvlText w:val="%7"/>
      <w:lvlJc w:val="left"/>
      <w:pPr>
        <w:ind w:left="543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012078FE">
      <w:start w:val="1"/>
      <w:numFmt w:val="lowerLetter"/>
      <w:lvlText w:val="%8"/>
      <w:lvlJc w:val="left"/>
      <w:pPr>
        <w:ind w:left="615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2B4A35BC">
      <w:start w:val="1"/>
      <w:numFmt w:val="lowerRoman"/>
      <w:lvlText w:val="%9"/>
      <w:lvlJc w:val="left"/>
      <w:pPr>
        <w:ind w:left="687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3">
    <w:nsid w:val="2AFC533F"/>
    <w:multiLevelType w:val="multilevel"/>
    <w:tmpl w:val="BF20A5EA"/>
    <w:lvl w:ilvl="0">
      <w:start w:val="2"/>
      <w:numFmt w:val="decimal"/>
      <w:lvlText w:val="%1."/>
      <w:lvlJc w:val="left"/>
      <w:pPr>
        <w:ind w:left="585" w:hanging="585"/>
      </w:pPr>
      <w:rPr>
        <w:rFonts w:cs="Times New Roman" w:hint="default"/>
      </w:rPr>
    </w:lvl>
    <w:lvl w:ilvl="1">
      <w:start w:val="1"/>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632" w:hanging="1800"/>
      </w:pPr>
      <w:rPr>
        <w:rFonts w:cs="Times New Roman" w:hint="default"/>
      </w:rPr>
    </w:lvl>
  </w:abstractNum>
  <w:abstractNum w:abstractNumId="14">
    <w:nsid w:val="43E56E34"/>
    <w:multiLevelType w:val="hybridMultilevel"/>
    <w:tmpl w:val="2A58C804"/>
    <w:lvl w:ilvl="0" w:tplc="DE20049A">
      <w:start w:val="6"/>
      <w:numFmt w:val="decimal"/>
      <w:lvlText w:val="%1."/>
      <w:lvlJc w:val="left"/>
      <w:pPr>
        <w:ind w:left="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2583712">
      <w:start w:val="1"/>
      <w:numFmt w:val="lowerLetter"/>
      <w:lvlText w:val="%2"/>
      <w:lvlJc w:val="left"/>
      <w:pPr>
        <w:ind w:left="1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8AA2CC6">
      <w:start w:val="1"/>
      <w:numFmt w:val="lowerRoman"/>
      <w:lvlText w:val="%3"/>
      <w:lvlJc w:val="left"/>
      <w:pPr>
        <w:ind w:left="25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31A1DD2">
      <w:start w:val="1"/>
      <w:numFmt w:val="decimal"/>
      <w:lvlText w:val="%4"/>
      <w:lvlJc w:val="left"/>
      <w:pPr>
        <w:ind w:left="32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C18C582">
      <w:start w:val="1"/>
      <w:numFmt w:val="lowerLetter"/>
      <w:lvlText w:val="%5"/>
      <w:lvlJc w:val="left"/>
      <w:pPr>
        <w:ind w:left="39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6D6CF3C">
      <w:start w:val="1"/>
      <w:numFmt w:val="lowerRoman"/>
      <w:lvlText w:val="%6"/>
      <w:lvlJc w:val="left"/>
      <w:pPr>
        <w:ind w:left="47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E72536E">
      <w:start w:val="1"/>
      <w:numFmt w:val="decimal"/>
      <w:lvlText w:val="%7"/>
      <w:lvlJc w:val="left"/>
      <w:pPr>
        <w:ind w:left="54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A8ED1BA">
      <w:start w:val="1"/>
      <w:numFmt w:val="lowerLetter"/>
      <w:lvlText w:val="%8"/>
      <w:lvlJc w:val="left"/>
      <w:pPr>
        <w:ind w:left="61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6B84C60">
      <w:start w:val="1"/>
      <w:numFmt w:val="lowerRoman"/>
      <w:lvlText w:val="%9"/>
      <w:lvlJc w:val="left"/>
      <w:pPr>
        <w:ind w:left="68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559F0BF4"/>
    <w:multiLevelType w:val="multilevel"/>
    <w:tmpl w:val="91EA3392"/>
    <w:lvl w:ilvl="0">
      <w:start w:val="2"/>
      <w:numFmt w:val="decimal"/>
      <w:lvlText w:val="%1."/>
      <w:lvlJc w:val="left"/>
      <w:pPr>
        <w:ind w:left="585" w:hanging="585"/>
      </w:pPr>
      <w:rPr>
        <w:rFonts w:cs="Times New Roman" w:hint="default"/>
      </w:rPr>
    </w:lvl>
    <w:lvl w:ilvl="1">
      <w:start w:val="2"/>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632" w:hanging="1800"/>
      </w:pPr>
      <w:rPr>
        <w:rFonts w:cs="Times New Roman" w:hint="default"/>
      </w:rPr>
    </w:lvl>
  </w:abstractNum>
  <w:abstractNum w:abstractNumId="16">
    <w:nsid w:val="60A90E28"/>
    <w:multiLevelType w:val="hybridMultilevel"/>
    <w:tmpl w:val="7D7436C6"/>
    <w:lvl w:ilvl="0" w:tplc="D464B878">
      <w:start w:val="1"/>
      <w:numFmt w:val="bullet"/>
      <w:lvlText w:val="-"/>
      <w:lvlJc w:val="left"/>
      <w:pPr>
        <w:ind w:left="41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7DEC4DDC">
      <w:start w:val="1"/>
      <w:numFmt w:val="bullet"/>
      <w:lvlText w:val="o"/>
      <w:lvlJc w:val="left"/>
      <w:pPr>
        <w:ind w:left="185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764220F8">
      <w:start w:val="1"/>
      <w:numFmt w:val="bullet"/>
      <w:lvlText w:val="▪"/>
      <w:lvlJc w:val="left"/>
      <w:pPr>
        <w:ind w:left="257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152CBE36">
      <w:start w:val="1"/>
      <w:numFmt w:val="bullet"/>
      <w:lvlText w:val="•"/>
      <w:lvlJc w:val="left"/>
      <w:pPr>
        <w:ind w:left="329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99909220">
      <w:start w:val="1"/>
      <w:numFmt w:val="bullet"/>
      <w:lvlText w:val="o"/>
      <w:lvlJc w:val="left"/>
      <w:pPr>
        <w:ind w:left="401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67B2B5F8">
      <w:start w:val="1"/>
      <w:numFmt w:val="bullet"/>
      <w:lvlText w:val="▪"/>
      <w:lvlJc w:val="left"/>
      <w:pPr>
        <w:ind w:left="473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58F40DFC">
      <w:start w:val="1"/>
      <w:numFmt w:val="bullet"/>
      <w:lvlText w:val="•"/>
      <w:lvlJc w:val="left"/>
      <w:pPr>
        <w:ind w:left="545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016867D6">
      <w:start w:val="1"/>
      <w:numFmt w:val="bullet"/>
      <w:lvlText w:val="o"/>
      <w:lvlJc w:val="left"/>
      <w:pPr>
        <w:ind w:left="617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F132BF12">
      <w:start w:val="1"/>
      <w:numFmt w:val="bullet"/>
      <w:lvlText w:val="▪"/>
      <w:lvlJc w:val="left"/>
      <w:pPr>
        <w:ind w:left="689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7">
    <w:nsid w:val="67BD1AE5"/>
    <w:multiLevelType w:val="hybridMultilevel"/>
    <w:tmpl w:val="F1C478A6"/>
    <w:lvl w:ilvl="0" w:tplc="0EDEC9BE">
      <w:start w:val="4"/>
      <w:numFmt w:val="decimal"/>
      <w:lvlText w:val="%1."/>
      <w:lvlJc w:val="left"/>
      <w:pPr>
        <w:ind w:left="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E44412E">
      <w:start w:val="1"/>
      <w:numFmt w:val="lowerLetter"/>
      <w:lvlText w:val="%2"/>
      <w:lvlJc w:val="left"/>
      <w:pPr>
        <w:ind w:left="18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7704FA6">
      <w:start w:val="1"/>
      <w:numFmt w:val="lowerRoman"/>
      <w:lvlText w:val="%3"/>
      <w:lvlJc w:val="left"/>
      <w:pPr>
        <w:ind w:left="25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1DA855E">
      <w:start w:val="1"/>
      <w:numFmt w:val="decimal"/>
      <w:lvlText w:val="%4"/>
      <w:lvlJc w:val="left"/>
      <w:pPr>
        <w:ind w:left="33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924733E">
      <w:start w:val="1"/>
      <w:numFmt w:val="lowerLetter"/>
      <w:lvlText w:val="%5"/>
      <w:lvlJc w:val="left"/>
      <w:pPr>
        <w:ind w:left="40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FB02994">
      <w:start w:val="1"/>
      <w:numFmt w:val="lowerRoman"/>
      <w:lvlText w:val="%6"/>
      <w:lvlJc w:val="left"/>
      <w:pPr>
        <w:ind w:left="47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FC2F4FE">
      <w:start w:val="1"/>
      <w:numFmt w:val="decimal"/>
      <w:lvlText w:val="%7"/>
      <w:lvlJc w:val="left"/>
      <w:pPr>
        <w:ind w:left="54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4DEF27C">
      <w:start w:val="1"/>
      <w:numFmt w:val="lowerLetter"/>
      <w:lvlText w:val="%8"/>
      <w:lvlJc w:val="left"/>
      <w:pPr>
        <w:ind w:left="61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5EE35C2">
      <w:start w:val="1"/>
      <w:numFmt w:val="lowerRoman"/>
      <w:lvlText w:val="%9"/>
      <w:lvlJc w:val="left"/>
      <w:pPr>
        <w:ind w:left="69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68B12E09"/>
    <w:multiLevelType w:val="hybridMultilevel"/>
    <w:tmpl w:val="9392F2DC"/>
    <w:lvl w:ilvl="0" w:tplc="0419000D">
      <w:start w:val="1"/>
      <w:numFmt w:val="bullet"/>
      <w:lvlText w:val=""/>
      <w:lvlJc w:val="left"/>
      <w:pPr>
        <w:ind w:left="1321" w:hanging="360"/>
      </w:pPr>
      <w:rPr>
        <w:rFonts w:ascii="Wingdings" w:hAnsi="Wingdings" w:hint="default"/>
      </w:rPr>
    </w:lvl>
    <w:lvl w:ilvl="1" w:tplc="04190003" w:tentative="1">
      <w:start w:val="1"/>
      <w:numFmt w:val="bullet"/>
      <w:lvlText w:val="o"/>
      <w:lvlJc w:val="left"/>
      <w:pPr>
        <w:ind w:left="2041" w:hanging="360"/>
      </w:pPr>
      <w:rPr>
        <w:rFonts w:ascii="Courier New" w:hAnsi="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19">
    <w:nsid w:val="707E65DB"/>
    <w:multiLevelType w:val="hybridMultilevel"/>
    <w:tmpl w:val="F97CC542"/>
    <w:lvl w:ilvl="0" w:tplc="D09229C6">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13"/>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11"/>
  </w:num>
  <w:num w:numId="16">
    <w:abstractNumId w:val="19"/>
  </w:num>
  <w:num w:numId="17">
    <w:abstractNumId w:val="12"/>
  </w:num>
  <w:num w:numId="18">
    <w:abstractNumId w:val="17"/>
  </w:num>
  <w:num w:numId="19">
    <w:abstractNumId w:val="1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2BE"/>
    <w:rsid w:val="00015340"/>
    <w:rsid w:val="00064713"/>
    <w:rsid w:val="0009358E"/>
    <w:rsid w:val="00096B5F"/>
    <w:rsid w:val="000B6CEE"/>
    <w:rsid w:val="000E404F"/>
    <w:rsid w:val="00107F07"/>
    <w:rsid w:val="00132A50"/>
    <w:rsid w:val="00134C38"/>
    <w:rsid w:val="001420C0"/>
    <w:rsid w:val="00154AD2"/>
    <w:rsid w:val="001B5F13"/>
    <w:rsid w:val="001D4112"/>
    <w:rsid w:val="00203CF0"/>
    <w:rsid w:val="00217158"/>
    <w:rsid w:val="002177DC"/>
    <w:rsid w:val="00231855"/>
    <w:rsid w:val="002471B2"/>
    <w:rsid w:val="002854C2"/>
    <w:rsid w:val="002E2BB1"/>
    <w:rsid w:val="002E4281"/>
    <w:rsid w:val="002E5803"/>
    <w:rsid w:val="002E7CEC"/>
    <w:rsid w:val="002F44E9"/>
    <w:rsid w:val="0030208C"/>
    <w:rsid w:val="0031690B"/>
    <w:rsid w:val="0032569C"/>
    <w:rsid w:val="003401AC"/>
    <w:rsid w:val="0035710B"/>
    <w:rsid w:val="00357172"/>
    <w:rsid w:val="003758C0"/>
    <w:rsid w:val="003975CA"/>
    <w:rsid w:val="003B7326"/>
    <w:rsid w:val="003D4BDE"/>
    <w:rsid w:val="003F2C8F"/>
    <w:rsid w:val="00400235"/>
    <w:rsid w:val="00401307"/>
    <w:rsid w:val="00426F73"/>
    <w:rsid w:val="00460F65"/>
    <w:rsid w:val="004612C9"/>
    <w:rsid w:val="004637A8"/>
    <w:rsid w:val="004823CF"/>
    <w:rsid w:val="004C7325"/>
    <w:rsid w:val="004E54C6"/>
    <w:rsid w:val="004F6F50"/>
    <w:rsid w:val="00551A73"/>
    <w:rsid w:val="0057354B"/>
    <w:rsid w:val="005774B5"/>
    <w:rsid w:val="0058320C"/>
    <w:rsid w:val="005D4E38"/>
    <w:rsid w:val="00600AE8"/>
    <w:rsid w:val="00610DD5"/>
    <w:rsid w:val="006120F0"/>
    <w:rsid w:val="00612D16"/>
    <w:rsid w:val="00663C97"/>
    <w:rsid w:val="00672D8B"/>
    <w:rsid w:val="00695F4B"/>
    <w:rsid w:val="006A60DB"/>
    <w:rsid w:val="006B2300"/>
    <w:rsid w:val="007022BE"/>
    <w:rsid w:val="00766610"/>
    <w:rsid w:val="007E5BAD"/>
    <w:rsid w:val="0081183B"/>
    <w:rsid w:val="0082578D"/>
    <w:rsid w:val="00825AA4"/>
    <w:rsid w:val="008348BE"/>
    <w:rsid w:val="008359F2"/>
    <w:rsid w:val="0084617C"/>
    <w:rsid w:val="00893E8A"/>
    <w:rsid w:val="00895AB8"/>
    <w:rsid w:val="008B64BD"/>
    <w:rsid w:val="008D3375"/>
    <w:rsid w:val="008F256E"/>
    <w:rsid w:val="00942C0B"/>
    <w:rsid w:val="00962625"/>
    <w:rsid w:val="00966400"/>
    <w:rsid w:val="00972CC7"/>
    <w:rsid w:val="0097466F"/>
    <w:rsid w:val="009900D2"/>
    <w:rsid w:val="009C4B7C"/>
    <w:rsid w:val="009C6C11"/>
    <w:rsid w:val="009C6E35"/>
    <w:rsid w:val="009F5C9D"/>
    <w:rsid w:val="00A13059"/>
    <w:rsid w:val="00A26D05"/>
    <w:rsid w:val="00A7326F"/>
    <w:rsid w:val="00A769AA"/>
    <w:rsid w:val="00A77829"/>
    <w:rsid w:val="00AA6ABE"/>
    <w:rsid w:val="00AC61F4"/>
    <w:rsid w:val="00AD22EA"/>
    <w:rsid w:val="00B16EC1"/>
    <w:rsid w:val="00B311C6"/>
    <w:rsid w:val="00BA3107"/>
    <w:rsid w:val="00BC2245"/>
    <w:rsid w:val="00BD41B9"/>
    <w:rsid w:val="00C21940"/>
    <w:rsid w:val="00C21EF2"/>
    <w:rsid w:val="00C4314E"/>
    <w:rsid w:val="00C56434"/>
    <w:rsid w:val="00C74D39"/>
    <w:rsid w:val="00C83B9B"/>
    <w:rsid w:val="00CC2F5D"/>
    <w:rsid w:val="00CC5210"/>
    <w:rsid w:val="00CF20E0"/>
    <w:rsid w:val="00D26E47"/>
    <w:rsid w:val="00D6589A"/>
    <w:rsid w:val="00D909C9"/>
    <w:rsid w:val="00D914F9"/>
    <w:rsid w:val="00DF1EF8"/>
    <w:rsid w:val="00E26656"/>
    <w:rsid w:val="00E43236"/>
    <w:rsid w:val="00EC6C35"/>
    <w:rsid w:val="00F00A19"/>
    <w:rsid w:val="00F524F4"/>
    <w:rsid w:val="00F5650C"/>
    <w:rsid w:val="00F61593"/>
    <w:rsid w:val="00F82D1A"/>
    <w:rsid w:val="00F942FB"/>
    <w:rsid w:val="00FB356E"/>
    <w:rsid w:val="00FB4BBC"/>
    <w:rsid w:val="00FC2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B7C"/>
    <w:pPr>
      <w:spacing w:after="160" w:line="259" w:lineRule="auto"/>
    </w:pPr>
    <w:rPr>
      <w:lang w:eastAsia="en-US"/>
    </w:rPr>
  </w:style>
  <w:style w:type="paragraph" w:styleId="1">
    <w:name w:val="heading 1"/>
    <w:basedOn w:val="a"/>
    <w:next w:val="a"/>
    <w:link w:val="10"/>
    <w:uiPriority w:val="99"/>
    <w:qFormat/>
    <w:locked/>
    <w:rsid w:val="009C6C11"/>
    <w:pPr>
      <w:keepNext/>
      <w:numPr>
        <w:numId w:val="1"/>
      </w:numPr>
      <w:suppressAutoHyphens/>
      <w:spacing w:after="0" w:line="240" w:lineRule="auto"/>
      <w:jc w:val="center"/>
      <w:outlineLvl w:val="0"/>
    </w:pPr>
    <w:rPr>
      <w:rFonts w:ascii="Times New Roman" w:hAnsi="Times New Roman"/>
      <w:b/>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471B2"/>
    <w:rPr>
      <w:rFonts w:ascii="Cambria" w:hAnsi="Cambria" w:cs="Times New Roman"/>
      <w:b/>
      <w:bCs/>
      <w:kern w:val="32"/>
      <w:sz w:val="32"/>
      <w:szCs w:val="32"/>
      <w:lang w:eastAsia="en-US"/>
    </w:rPr>
  </w:style>
  <w:style w:type="table" w:styleId="a3">
    <w:name w:val="Table Grid"/>
    <w:basedOn w:val="a1"/>
    <w:uiPriority w:val="99"/>
    <w:rsid w:val="001B5F1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rsid w:val="003F2C8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locked/>
    <w:rsid w:val="003F2C8F"/>
    <w:rPr>
      <w:rFonts w:ascii="Segoe UI" w:hAnsi="Segoe UI" w:cs="Segoe UI"/>
      <w:sz w:val="18"/>
      <w:szCs w:val="18"/>
    </w:rPr>
  </w:style>
  <w:style w:type="paragraph" w:customStyle="1" w:styleId="11">
    <w:name w:val="Абзац списка1"/>
    <w:basedOn w:val="a"/>
    <w:link w:val="a6"/>
    <w:uiPriority w:val="99"/>
    <w:rsid w:val="00B16EC1"/>
    <w:pPr>
      <w:suppressAutoHyphens/>
      <w:spacing w:after="0" w:line="240" w:lineRule="auto"/>
      <w:ind w:left="720"/>
    </w:pPr>
    <w:rPr>
      <w:sz w:val="20"/>
      <w:szCs w:val="20"/>
      <w:lang w:eastAsia="ar-SA"/>
    </w:rPr>
  </w:style>
  <w:style w:type="character" w:customStyle="1" w:styleId="a6">
    <w:name w:val="Абзац списка Знак"/>
    <w:link w:val="11"/>
    <w:uiPriority w:val="99"/>
    <w:locked/>
    <w:rsid w:val="00B16EC1"/>
    <w:rPr>
      <w:lang w:eastAsia="ar-SA" w:bidi="ar-SA"/>
    </w:rPr>
  </w:style>
  <w:style w:type="paragraph" w:styleId="a7">
    <w:name w:val="footnote text"/>
    <w:basedOn w:val="a"/>
    <w:link w:val="a8"/>
    <w:uiPriority w:val="99"/>
    <w:rsid w:val="0032569C"/>
    <w:pPr>
      <w:spacing w:after="0" w:line="240" w:lineRule="auto"/>
    </w:pPr>
    <w:rPr>
      <w:rFonts w:ascii="Times New Roman" w:eastAsia="Times New Roman" w:hAnsi="Times New Roman"/>
      <w:sz w:val="20"/>
      <w:szCs w:val="20"/>
      <w:lang w:eastAsia="ru-RU"/>
    </w:rPr>
  </w:style>
  <w:style w:type="character" w:customStyle="1" w:styleId="a8">
    <w:name w:val="Текст сноски Знак"/>
    <w:basedOn w:val="a0"/>
    <w:link w:val="a7"/>
    <w:uiPriority w:val="99"/>
    <w:locked/>
    <w:rsid w:val="0032569C"/>
    <w:rPr>
      <w:rFonts w:ascii="Times New Roman" w:hAnsi="Times New Roman" w:cs="Times New Roman"/>
      <w:sz w:val="20"/>
      <w:szCs w:val="20"/>
    </w:rPr>
  </w:style>
  <w:style w:type="character" w:styleId="a9">
    <w:name w:val="footnote reference"/>
    <w:basedOn w:val="a0"/>
    <w:uiPriority w:val="99"/>
    <w:rsid w:val="0032569C"/>
    <w:rPr>
      <w:rFonts w:cs="Times New Roman"/>
      <w:vertAlign w:val="superscript"/>
    </w:rPr>
  </w:style>
  <w:style w:type="character" w:styleId="aa">
    <w:name w:val="Emphasis"/>
    <w:basedOn w:val="a0"/>
    <w:uiPriority w:val="99"/>
    <w:qFormat/>
    <w:locked/>
    <w:rsid w:val="0032569C"/>
    <w:rPr>
      <w:rFonts w:cs="Times New Roman"/>
      <w:i/>
    </w:rPr>
  </w:style>
  <w:style w:type="paragraph" w:customStyle="1" w:styleId="ConsPlusNormal">
    <w:name w:val="ConsPlusNormal"/>
    <w:rsid w:val="00BC2245"/>
    <w:pPr>
      <w:widowControl w:val="0"/>
      <w:autoSpaceDE w:val="0"/>
      <w:autoSpaceDN w:val="0"/>
    </w:pPr>
    <w:rPr>
      <w:rFonts w:ascii="Times New Roman" w:eastAsia="Times New Roman" w:hAnsi="Times New Roman"/>
      <w:sz w:val="28"/>
      <w:szCs w:val="20"/>
    </w:rPr>
  </w:style>
  <w:style w:type="paragraph" w:styleId="ab">
    <w:name w:val="Title"/>
    <w:basedOn w:val="a"/>
    <w:link w:val="ac"/>
    <w:qFormat/>
    <w:locked/>
    <w:rsid w:val="00BC2245"/>
    <w:pPr>
      <w:spacing w:after="0" w:line="240" w:lineRule="auto"/>
      <w:jc w:val="center"/>
    </w:pPr>
    <w:rPr>
      <w:rFonts w:ascii="Saloon" w:eastAsia="Times New Roman" w:hAnsi="Saloon"/>
      <w:spacing w:val="30"/>
      <w:sz w:val="44"/>
      <w:szCs w:val="20"/>
      <w:lang w:eastAsia="ru-RU"/>
    </w:rPr>
  </w:style>
  <w:style w:type="character" w:customStyle="1" w:styleId="ac">
    <w:name w:val="Название Знак"/>
    <w:basedOn w:val="a0"/>
    <w:link w:val="ab"/>
    <w:rsid w:val="00BC2245"/>
    <w:rPr>
      <w:rFonts w:ascii="Saloon" w:eastAsia="Times New Roman" w:hAnsi="Saloon"/>
      <w:spacing w:val="30"/>
      <w:sz w:val="44"/>
      <w:szCs w:val="20"/>
    </w:rPr>
  </w:style>
  <w:style w:type="paragraph" w:styleId="ad">
    <w:name w:val="List Paragraph"/>
    <w:basedOn w:val="a"/>
    <w:uiPriority w:val="34"/>
    <w:qFormat/>
    <w:rsid w:val="004C73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B7C"/>
    <w:pPr>
      <w:spacing w:after="160" w:line="259" w:lineRule="auto"/>
    </w:pPr>
    <w:rPr>
      <w:lang w:eastAsia="en-US"/>
    </w:rPr>
  </w:style>
  <w:style w:type="paragraph" w:styleId="1">
    <w:name w:val="heading 1"/>
    <w:basedOn w:val="a"/>
    <w:next w:val="a"/>
    <w:link w:val="10"/>
    <w:uiPriority w:val="99"/>
    <w:qFormat/>
    <w:locked/>
    <w:rsid w:val="009C6C11"/>
    <w:pPr>
      <w:keepNext/>
      <w:numPr>
        <w:numId w:val="1"/>
      </w:numPr>
      <w:suppressAutoHyphens/>
      <w:spacing w:after="0" w:line="240" w:lineRule="auto"/>
      <w:jc w:val="center"/>
      <w:outlineLvl w:val="0"/>
    </w:pPr>
    <w:rPr>
      <w:rFonts w:ascii="Times New Roman" w:hAnsi="Times New Roman"/>
      <w:b/>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471B2"/>
    <w:rPr>
      <w:rFonts w:ascii="Cambria" w:hAnsi="Cambria" w:cs="Times New Roman"/>
      <w:b/>
      <w:bCs/>
      <w:kern w:val="32"/>
      <w:sz w:val="32"/>
      <w:szCs w:val="32"/>
      <w:lang w:eastAsia="en-US"/>
    </w:rPr>
  </w:style>
  <w:style w:type="table" w:styleId="a3">
    <w:name w:val="Table Grid"/>
    <w:basedOn w:val="a1"/>
    <w:uiPriority w:val="99"/>
    <w:rsid w:val="001B5F1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rsid w:val="003F2C8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locked/>
    <w:rsid w:val="003F2C8F"/>
    <w:rPr>
      <w:rFonts w:ascii="Segoe UI" w:hAnsi="Segoe UI" w:cs="Segoe UI"/>
      <w:sz w:val="18"/>
      <w:szCs w:val="18"/>
    </w:rPr>
  </w:style>
  <w:style w:type="paragraph" w:customStyle="1" w:styleId="11">
    <w:name w:val="Абзац списка1"/>
    <w:basedOn w:val="a"/>
    <w:link w:val="a6"/>
    <w:uiPriority w:val="99"/>
    <w:rsid w:val="00B16EC1"/>
    <w:pPr>
      <w:suppressAutoHyphens/>
      <w:spacing w:after="0" w:line="240" w:lineRule="auto"/>
      <w:ind w:left="720"/>
    </w:pPr>
    <w:rPr>
      <w:sz w:val="20"/>
      <w:szCs w:val="20"/>
      <w:lang w:eastAsia="ar-SA"/>
    </w:rPr>
  </w:style>
  <w:style w:type="character" w:customStyle="1" w:styleId="a6">
    <w:name w:val="Абзац списка Знак"/>
    <w:link w:val="11"/>
    <w:uiPriority w:val="99"/>
    <w:locked/>
    <w:rsid w:val="00B16EC1"/>
    <w:rPr>
      <w:lang w:eastAsia="ar-SA" w:bidi="ar-SA"/>
    </w:rPr>
  </w:style>
  <w:style w:type="paragraph" w:styleId="a7">
    <w:name w:val="footnote text"/>
    <w:basedOn w:val="a"/>
    <w:link w:val="a8"/>
    <w:uiPriority w:val="99"/>
    <w:rsid w:val="0032569C"/>
    <w:pPr>
      <w:spacing w:after="0" w:line="240" w:lineRule="auto"/>
    </w:pPr>
    <w:rPr>
      <w:rFonts w:ascii="Times New Roman" w:eastAsia="Times New Roman" w:hAnsi="Times New Roman"/>
      <w:sz w:val="20"/>
      <w:szCs w:val="20"/>
      <w:lang w:eastAsia="ru-RU"/>
    </w:rPr>
  </w:style>
  <w:style w:type="character" w:customStyle="1" w:styleId="a8">
    <w:name w:val="Текст сноски Знак"/>
    <w:basedOn w:val="a0"/>
    <w:link w:val="a7"/>
    <w:uiPriority w:val="99"/>
    <w:locked/>
    <w:rsid w:val="0032569C"/>
    <w:rPr>
      <w:rFonts w:ascii="Times New Roman" w:hAnsi="Times New Roman" w:cs="Times New Roman"/>
      <w:sz w:val="20"/>
      <w:szCs w:val="20"/>
    </w:rPr>
  </w:style>
  <w:style w:type="character" w:styleId="a9">
    <w:name w:val="footnote reference"/>
    <w:basedOn w:val="a0"/>
    <w:uiPriority w:val="99"/>
    <w:rsid w:val="0032569C"/>
    <w:rPr>
      <w:rFonts w:cs="Times New Roman"/>
      <w:vertAlign w:val="superscript"/>
    </w:rPr>
  </w:style>
  <w:style w:type="character" w:styleId="aa">
    <w:name w:val="Emphasis"/>
    <w:basedOn w:val="a0"/>
    <w:uiPriority w:val="99"/>
    <w:qFormat/>
    <w:locked/>
    <w:rsid w:val="0032569C"/>
    <w:rPr>
      <w:rFonts w:cs="Times New Roman"/>
      <w:i/>
    </w:rPr>
  </w:style>
  <w:style w:type="paragraph" w:customStyle="1" w:styleId="ConsPlusNormal">
    <w:name w:val="ConsPlusNormal"/>
    <w:rsid w:val="00BC2245"/>
    <w:pPr>
      <w:widowControl w:val="0"/>
      <w:autoSpaceDE w:val="0"/>
      <w:autoSpaceDN w:val="0"/>
    </w:pPr>
    <w:rPr>
      <w:rFonts w:ascii="Times New Roman" w:eastAsia="Times New Roman" w:hAnsi="Times New Roman"/>
      <w:sz w:val="28"/>
      <w:szCs w:val="20"/>
    </w:rPr>
  </w:style>
  <w:style w:type="paragraph" w:styleId="ab">
    <w:name w:val="Title"/>
    <w:basedOn w:val="a"/>
    <w:link w:val="ac"/>
    <w:qFormat/>
    <w:locked/>
    <w:rsid w:val="00BC2245"/>
    <w:pPr>
      <w:spacing w:after="0" w:line="240" w:lineRule="auto"/>
      <w:jc w:val="center"/>
    </w:pPr>
    <w:rPr>
      <w:rFonts w:ascii="Saloon" w:eastAsia="Times New Roman" w:hAnsi="Saloon"/>
      <w:spacing w:val="30"/>
      <w:sz w:val="44"/>
      <w:szCs w:val="20"/>
      <w:lang w:eastAsia="ru-RU"/>
    </w:rPr>
  </w:style>
  <w:style w:type="character" w:customStyle="1" w:styleId="ac">
    <w:name w:val="Название Знак"/>
    <w:basedOn w:val="a0"/>
    <w:link w:val="ab"/>
    <w:rsid w:val="00BC2245"/>
    <w:rPr>
      <w:rFonts w:ascii="Saloon" w:eastAsia="Times New Roman" w:hAnsi="Saloon"/>
      <w:spacing w:val="30"/>
      <w:sz w:val="44"/>
      <w:szCs w:val="20"/>
    </w:rPr>
  </w:style>
  <w:style w:type="paragraph" w:styleId="ad">
    <w:name w:val="List Paragraph"/>
    <w:basedOn w:val="a"/>
    <w:uiPriority w:val="34"/>
    <w:qFormat/>
    <w:rsid w:val="004C73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958377">
      <w:marLeft w:val="0"/>
      <w:marRight w:val="0"/>
      <w:marTop w:val="0"/>
      <w:marBottom w:val="0"/>
      <w:divBdr>
        <w:top w:val="none" w:sz="0" w:space="0" w:color="auto"/>
        <w:left w:val="none" w:sz="0" w:space="0" w:color="auto"/>
        <w:bottom w:val="none" w:sz="0" w:space="0" w:color="auto"/>
        <w:right w:val="none" w:sz="0" w:space="0" w:color="auto"/>
      </w:divBdr>
      <w:divsChild>
        <w:div w:id="1015958372">
          <w:marLeft w:val="0"/>
          <w:marRight w:val="0"/>
          <w:marTop w:val="0"/>
          <w:marBottom w:val="0"/>
          <w:divBdr>
            <w:top w:val="none" w:sz="0" w:space="0" w:color="auto"/>
            <w:left w:val="none" w:sz="0" w:space="0" w:color="auto"/>
            <w:bottom w:val="none" w:sz="0" w:space="0" w:color="auto"/>
            <w:right w:val="none" w:sz="0" w:space="0" w:color="auto"/>
          </w:divBdr>
        </w:div>
        <w:div w:id="1015958373">
          <w:marLeft w:val="0"/>
          <w:marRight w:val="0"/>
          <w:marTop w:val="0"/>
          <w:marBottom w:val="0"/>
          <w:divBdr>
            <w:top w:val="none" w:sz="0" w:space="0" w:color="auto"/>
            <w:left w:val="none" w:sz="0" w:space="0" w:color="auto"/>
            <w:bottom w:val="none" w:sz="0" w:space="0" w:color="auto"/>
            <w:right w:val="none" w:sz="0" w:space="0" w:color="auto"/>
          </w:divBdr>
        </w:div>
        <w:div w:id="1015958374">
          <w:marLeft w:val="0"/>
          <w:marRight w:val="0"/>
          <w:marTop w:val="0"/>
          <w:marBottom w:val="0"/>
          <w:divBdr>
            <w:top w:val="none" w:sz="0" w:space="0" w:color="auto"/>
            <w:left w:val="none" w:sz="0" w:space="0" w:color="auto"/>
            <w:bottom w:val="none" w:sz="0" w:space="0" w:color="auto"/>
            <w:right w:val="none" w:sz="0" w:space="0" w:color="auto"/>
          </w:divBdr>
        </w:div>
        <w:div w:id="1015958375">
          <w:marLeft w:val="0"/>
          <w:marRight w:val="0"/>
          <w:marTop w:val="0"/>
          <w:marBottom w:val="0"/>
          <w:divBdr>
            <w:top w:val="none" w:sz="0" w:space="0" w:color="auto"/>
            <w:left w:val="none" w:sz="0" w:space="0" w:color="auto"/>
            <w:bottom w:val="none" w:sz="0" w:space="0" w:color="auto"/>
            <w:right w:val="none" w:sz="0" w:space="0" w:color="auto"/>
          </w:divBdr>
        </w:div>
        <w:div w:id="1015958376">
          <w:marLeft w:val="0"/>
          <w:marRight w:val="0"/>
          <w:marTop w:val="0"/>
          <w:marBottom w:val="0"/>
          <w:divBdr>
            <w:top w:val="none" w:sz="0" w:space="0" w:color="auto"/>
            <w:left w:val="none" w:sz="0" w:space="0" w:color="auto"/>
            <w:bottom w:val="none" w:sz="0" w:space="0" w:color="auto"/>
            <w:right w:val="none" w:sz="0" w:space="0" w:color="auto"/>
          </w:divBdr>
        </w:div>
        <w:div w:id="1015958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950</Words>
  <Characters>5420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6358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Полетаев Дмитрий Сергеевич</dc:creator>
  <cp:lastModifiedBy>K7-5</cp:lastModifiedBy>
  <cp:revision>2</cp:revision>
  <cp:lastPrinted>2021-09-29T10:30:00Z</cp:lastPrinted>
  <dcterms:created xsi:type="dcterms:W3CDTF">2022-01-20T10:04:00Z</dcterms:created>
  <dcterms:modified xsi:type="dcterms:W3CDTF">2022-01-20T10:04:00Z</dcterms:modified>
</cp:coreProperties>
</file>