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39" w:rsidRDefault="00C43439" w:rsidP="00FF2FE9">
      <w:pPr>
        <w:ind w:right="45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43439" w:rsidRPr="004A4253" w:rsidRDefault="00C43439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РОССИЙСКАЯ  </w:t>
      </w:r>
      <w:r w:rsidRPr="00B46DFF">
        <w:rPr>
          <w:color w:val="000000"/>
          <w:sz w:val="28"/>
          <w:szCs w:val="28"/>
        </w:rPr>
        <w:t xml:space="preserve">ФЕДЕРАЦИЯ            </w:t>
      </w:r>
      <w:r w:rsidRPr="00A24371">
        <w:rPr>
          <w:color w:val="FFFFFF"/>
          <w:sz w:val="28"/>
          <w:szCs w:val="28"/>
        </w:rPr>
        <w:t xml:space="preserve">  </w:t>
      </w:r>
      <w:r w:rsidRPr="000850D9">
        <w:rPr>
          <w:color w:val="FFFFFF"/>
          <w:sz w:val="28"/>
          <w:szCs w:val="28"/>
        </w:rPr>
        <w:t>ПРОЕКТ</w:t>
      </w:r>
    </w:p>
    <w:p w:rsidR="00C43439" w:rsidRDefault="00C43439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 ОБЛАСТЬ</w:t>
      </w:r>
    </w:p>
    <w:p w:rsidR="00C43439" w:rsidRDefault="00C43439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«ОБЛИВСКИЙ РАЙОН»</w:t>
      </w:r>
    </w:p>
    <w:p w:rsidR="00C43439" w:rsidRPr="00D615AB" w:rsidRDefault="00C43439" w:rsidP="00FF2FE9">
      <w:pPr>
        <w:ind w:right="459"/>
        <w:jc w:val="center"/>
        <w:rPr>
          <w:sz w:val="28"/>
          <w:szCs w:val="28"/>
        </w:rPr>
      </w:pPr>
    </w:p>
    <w:p w:rsidR="00C43439" w:rsidRDefault="00C43439" w:rsidP="00FF2FE9">
      <w:pPr>
        <w:ind w:right="45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ОБЛИВСКОГО  РАЙОНА </w:t>
      </w:r>
    </w:p>
    <w:p w:rsidR="00C43439" w:rsidRPr="00D615AB" w:rsidRDefault="00C43439" w:rsidP="00FF2FE9">
      <w:pPr>
        <w:ind w:right="459"/>
        <w:rPr>
          <w:sz w:val="28"/>
          <w:szCs w:val="28"/>
        </w:rPr>
      </w:pPr>
    </w:p>
    <w:p w:rsidR="00C43439" w:rsidRPr="00DE5B6F" w:rsidRDefault="00C43439" w:rsidP="00FF2FE9">
      <w:pPr>
        <w:ind w:right="459"/>
        <w:jc w:val="center"/>
        <w:rPr>
          <w:sz w:val="28"/>
          <w:szCs w:val="28"/>
        </w:rPr>
      </w:pPr>
      <w:r w:rsidRPr="00DE5B6F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</w:p>
    <w:p w:rsidR="00C43439" w:rsidRDefault="00C43439" w:rsidP="00FF2FE9">
      <w:pPr>
        <w:ind w:right="459"/>
        <w:rPr>
          <w:sz w:val="28"/>
          <w:szCs w:val="28"/>
        </w:rPr>
      </w:pPr>
    </w:p>
    <w:p w:rsidR="00C43439" w:rsidRPr="00D615AB" w:rsidRDefault="00C43439" w:rsidP="00FF2FE9">
      <w:pPr>
        <w:ind w:right="459"/>
        <w:rPr>
          <w:sz w:val="28"/>
          <w:szCs w:val="28"/>
        </w:rPr>
      </w:pPr>
    </w:p>
    <w:p w:rsidR="00C43439" w:rsidRPr="00DE5B6F" w:rsidRDefault="004A23EC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>23.12</w:t>
      </w:r>
      <w:r w:rsidR="00C43439">
        <w:rPr>
          <w:sz w:val="28"/>
          <w:szCs w:val="28"/>
        </w:rPr>
        <w:t>.2021</w:t>
      </w:r>
      <w:r w:rsidR="00C43439">
        <w:rPr>
          <w:sz w:val="28"/>
          <w:szCs w:val="28"/>
        </w:rPr>
        <w:tab/>
      </w:r>
      <w:r w:rsidR="00C43439">
        <w:rPr>
          <w:sz w:val="28"/>
          <w:szCs w:val="28"/>
        </w:rPr>
        <w:tab/>
        <w:t xml:space="preserve">             </w:t>
      </w:r>
      <w:r w:rsidR="00C43439">
        <w:rPr>
          <w:sz w:val="28"/>
          <w:szCs w:val="28"/>
        </w:rPr>
        <w:tab/>
        <w:t xml:space="preserve">             </w:t>
      </w:r>
      <w:r w:rsidR="00C43439" w:rsidRPr="00DE5B6F">
        <w:rPr>
          <w:sz w:val="28"/>
          <w:szCs w:val="28"/>
        </w:rPr>
        <w:t>№</w:t>
      </w:r>
      <w:r w:rsidR="00C43439">
        <w:rPr>
          <w:sz w:val="28"/>
          <w:szCs w:val="28"/>
        </w:rPr>
        <w:t xml:space="preserve"> </w:t>
      </w:r>
      <w:r>
        <w:rPr>
          <w:sz w:val="28"/>
          <w:szCs w:val="28"/>
        </w:rPr>
        <w:t>1216</w:t>
      </w:r>
      <w:r w:rsidR="00C43439">
        <w:rPr>
          <w:sz w:val="28"/>
          <w:szCs w:val="28"/>
        </w:rPr>
        <w:t xml:space="preserve">                               ст-ца </w:t>
      </w:r>
      <w:r w:rsidR="00C43439" w:rsidRPr="00DE5B6F">
        <w:rPr>
          <w:sz w:val="28"/>
          <w:szCs w:val="28"/>
        </w:rPr>
        <w:t xml:space="preserve">Обливская </w:t>
      </w:r>
    </w:p>
    <w:p w:rsidR="00C43439" w:rsidRDefault="00C43439" w:rsidP="00FF2FE9">
      <w:pPr>
        <w:ind w:right="459"/>
        <w:rPr>
          <w:sz w:val="28"/>
          <w:szCs w:val="28"/>
        </w:rPr>
      </w:pPr>
    </w:p>
    <w:p w:rsidR="00C43439" w:rsidRPr="00D615AB" w:rsidRDefault="00C43439" w:rsidP="00FF2FE9">
      <w:pPr>
        <w:ind w:right="459"/>
        <w:rPr>
          <w:sz w:val="28"/>
          <w:szCs w:val="28"/>
        </w:rPr>
      </w:pP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  <w:bookmarkStart w:id="0" w:name="_GoBack"/>
      <w:r>
        <w:rPr>
          <w:color w:val="000000"/>
          <w:sz w:val="28"/>
          <w:szCs w:val="28"/>
        </w:rPr>
        <w:t xml:space="preserve">О внесении изменений </w:t>
      </w: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постановление Администрации Обливского </w:t>
      </w:r>
    </w:p>
    <w:p w:rsidR="00C43439" w:rsidRDefault="00C43439" w:rsidP="00FF2FE9">
      <w:pPr>
        <w:ind w:right="459"/>
        <w:rPr>
          <w:sz w:val="28"/>
          <w:szCs w:val="28"/>
        </w:rPr>
      </w:pPr>
      <w:r>
        <w:rPr>
          <w:color w:val="000000"/>
          <w:sz w:val="28"/>
          <w:szCs w:val="28"/>
        </w:rPr>
        <w:t>района от 04.07.2017 № 609 «</w:t>
      </w:r>
      <w:r w:rsidRPr="009032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</w:t>
      </w:r>
    </w:p>
    <w:p w:rsidR="00C43439" w:rsidRDefault="00C43439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административного регламента </w:t>
      </w:r>
      <w:r w:rsidRPr="00192EE3">
        <w:rPr>
          <w:sz w:val="28"/>
          <w:szCs w:val="28"/>
        </w:rPr>
        <w:t>по предоставлению</w:t>
      </w:r>
    </w:p>
    <w:p w:rsidR="00C43439" w:rsidRDefault="00C43439" w:rsidP="00FF2FE9">
      <w:pPr>
        <w:ind w:right="459"/>
        <w:rPr>
          <w:sz w:val="28"/>
          <w:szCs w:val="28"/>
        </w:rPr>
      </w:pPr>
      <w:r w:rsidRPr="00192EE3">
        <w:rPr>
          <w:sz w:val="28"/>
          <w:szCs w:val="28"/>
        </w:rPr>
        <w:t xml:space="preserve"> муниципальной услуги </w:t>
      </w:r>
      <w:r w:rsidRPr="00553916">
        <w:rPr>
          <w:sz w:val="28"/>
          <w:szCs w:val="28"/>
        </w:rPr>
        <w:t>«</w:t>
      </w:r>
      <w:r>
        <w:rPr>
          <w:sz w:val="28"/>
          <w:szCs w:val="28"/>
        </w:rPr>
        <w:t xml:space="preserve">Предоставление </w:t>
      </w:r>
      <w:proofErr w:type="gramStart"/>
      <w:r>
        <w:rPr>
          <w:sz w:val="28"/>
          <w:szCs w:val="28"/>
        </w:rPr>
        <w:t>земельного</w:t>
      </w:r>
      <w:proofErr w:type="gramEnd"/>
      <w:r>
        <w:rPr>
          <w:sz w:val="28"/>
          <w:szCs w:val="28"/>
        </w:rPr>
        <w:t xml:space="preserve"> </w:t>
      </w:r>
    </w:p>
    <w:p w:rsidR="00C43439" w:rsidRDefault="00C43439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 xml:space="preserve">участка, находящегося в </w:t>
      </w:r>
      <w:proofErr w:type="gramStart"/>
      <w:r>
        <w:rPr>
          <w:sz w:val="28"/>
          <w:szCs w:val="28"/>
        </w:rPr>
        <w:t>муниципальной</w:t>
      </w:r>
      <w:proofErr w:type="gramEnd"/>
    </w:p>
    <w:p w:rsidR="00C43439" w:rsidRDefault="00C43439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 xml:space="preserve"> собственности или государственная собственность </w:t>
      </w:r>
    </w:p>
    <w:p w:rsidR="00C43439" w:rsidRDefault="00C43439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который</w:t>
      </w:r>
      <w:proofErr w:type="gramEnd"/>
      <w:r>
        <w:rPr>
          <w:sz w:val="28"/>
          <w:szCs w:val="28"/>
        </w:rPr>
        <w:t xml:space="preserve"> не разграничена  в собственность </w:t>
      </w:r>
    </w:p>
    <w:p w:rsidR="00C43439" w:rsidRPr="00C06C6D" w:rsidRDefault="00C43439" w:rsidP="00FF2FE9">
      <w:pPr>
        <w:ind w:right="459"/>
        <w:rPr>
          <w:sz w:val="28"/>
          <w:szCs w:val="28"/>
        </w:rPr>
      </w:pPr>
      <w:r>
        <w:rPr>
          <w:sz w:val="28"/>
          <w:szCs w:val="28"/>
        </w:rPr>
        <w:t>бесплатно</w:t>
      </w:r>
      <w:r w:rsidRPr="00553916">
        <w:rPr>
          <w:sz w:val="28"/>
          <w:szCs w:val="28"/>
        </w:rPr>
        <w:t>»</w:t>
      </w:r>
    </w:p>
    <w:bookmarkEnd w:id="0"/>
    <w:p w:rsidR="00C43439" w:rsidRDefault="00C43439" w:rsidP="00FF2FE9">
      <w:pPr>
        <w:ind w:right="459"/>
        <w:rPr>
          <w:color w:val="000000"/>
          <w:sz w:val="28"/>
          <w:szCs w:val="28"/>
        </w:rPr>
      </w:pPr>
    </w:p>
    <w:p w:rsidR="00C43439" w:rsidRDefault="00C43439" w:rsidP="00FF2FE9">
      <w:pPr>
        <w:pStyle w:val="ac"/>
        <w:ind w:right="459"/>
        <w:jc w:val="both"/>
        <w:rPr>
          <w:b w:val="0"/>
          <w:bCs/>
          <w:sz w:val="20"/>
        </w:rPr>
      </w:pPr>
      <w:r w:rsidRPr="00DE5B6F">
        <w:rPr>
          <w:b w:val="0"/>
          <w:bCs/>
          <w:szCs w:val="28"/>
        </w:rPr>
        <w:t xml:space="preserve">      </w:t>
      </w:r>
      <w:r w:rsidRPr="00E00370">
        <w:rPr>
          <w:b w:val="0"/>
          <w:bCs/>
          <w:sz w:val="20"/>
        </w:rPr>
        <w:t xml:space="preserve">  </w:t>
      </w:r>
    </w:p>
    <w:p w:rsidR="00C43439" w:rsidRPr="00E00370" w:rsidRDefault="00C43439" w:rsidP="00FF2FE9">
      <w:pPr>
        <w:pStyle w:val="ac"/>
        <w:ind w:right="459"/>
        <w:jc w:val="both"/>
        <w:rPr>
          <w:b w:val="0"/>
          <w:bCs/>
          <w:sz w:val="20"/>
        </w:rPr>
      </w:pPr>
    </w:p>
    <w:p w:rsidR="00C43439" w:rsidRDefault="00C43439" w:rsidP="00FF2FE9">
      <w:pPr>
        <w:pStyle w:val="ac"/>
        <w:ind w:right="459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           </w:t>
      </w:r>
      <w:proofErr w:type="gramStart"/>
      <w:r>
        <w:rPr>
          <w:b w:val="0"/>
          <w:bCs/>
          <w:szCs w:val="28"/>
        </w:rPr>
        <w:t>В связи с принятием Федерального закона от 03.08.2018 № 341-ФЗ «О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объектов», Федерального закона от 30.12.2020 № 494-ФЗ «О внесении изменений в Градостроительный  кодекс Российской Федерации и отдельные законодательные акты Российской Федерации в целях обеспечения комплексного развития территорий», в соответствии с Федеральным законом от</w:t>
      </w:r>
      <w:proofErr w:type="gramEnd"/>
      <w:r>
        <w:rPr>
          <w:b w:val="0"/>
          <w:bCs/>
          <w:szCs w:val="28"/>
        </w:rPr>
        <w:t xml:space="preserve"> 29.07.2107 № 217 «О ведении гражданами  садоводства и огородничества для собственных нужд и о внесении  изменений в отдельные законодательные акты Российской Федерации»</w:t>
      </w:r>
    </w:p>
    <w:p w:rsidR="00C43439" w:rsidRPr="00D615AB" w:rsidRDefault="00C43439" w:rsidP="00FF2FE9">
      <w:pPr>
        <w:ind w:right="459"/>
        <w:rPr>
          <w:bCs/>
          <w:iCs/>
          <w:color w:val="000000"/>
          <w:sz w:val="28"/>
          <w:szCs w:val="28"/>
        </w:rPr>
      </w:pPr>
    </w:p>
    <w:p w:rsidR="00C43439" w:rsidRDefault="00C43439" w:rsidP="00FF2FE9">
      <w:pPr>
        <w:ind w:right="459" w:firstLine="709"/>
        <w:jc w:val="center"/>
        <w:rPr>
          <w:b/>
          <w:bCs/>
          <w:iCs/>
          <w:color w:val="000000"/>
          <w:sz w:val="28"/>
          <w:szCs w:val="28"/>
        </w:rPr>
      </w:pPr>
      <w:r w:rsidRPr="00163E2F">
        <w:rPr>
          <w:bCs/>
          <w:iCs/>
          <w:color w:val="000000"/>
          <w:sz w:val="28"/>
          <w:szCs w:val="28"/>
        </w:rPr>
        <w:t>ПОСТАНОВЛЯЮ</w:t>
      </w:r>
      <w:r w:rsidRPr="00163E2F">
        <w:rPr>
          <w:b/>
          <w:bCs/>
          <w:iCs/>
          <w:color w:val="000000"/>
          <w:sz w:val="28"/>
          <w:szCs w:val="28"/>
        </w:rPr>
        <w:t>:</w:t>
      </w:r>
      <w:r>
        <w:rPr>
          <w:b/>
          <w:bCs/>
          <w:iCs/>
          <w:color w:val="000000"/>
          <w:sz w:val="28"/>
          <w:szCs w:val="28"/>
        </w:rPr>
        <w:t xml:space="preserve">  </w:t>
      </w:r>
    </w:p>
    <w:p w:rsidR="004A23EC" w:rsidRDefault="004A23EC" w:rsidP="00FF2FE9">
      <w:pPr>
        <w:ind w:right="459" w:firstLine="709"/>
        <w:jc w:val="center"/>
        <w:rPr>
          <w:b/>
          <w:bCs/>
          <w:iCs/>
          <w:color w:val="000000"/>
          <w:sz w:val="28"/>
          <w:szCs w:val="28"/>
        </w:rPr>
      </w:pPr>
    </w:p>
    <w:p w:rsidR="00C43439" w:rsidRPr="00E72CD9" w:rsidRDefault="00C43439" w:rsidP="00FF2FE9">
      <w:pPr>
        <w:ind w:right="459"/>
        <w:jc w:val="both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ab/>
      </w:r>
      <w:r w:rsidRPr="00CA5639">
        <w:rPr>
          <w:bCs/>
          <w:iCs/>
          <w:color w:val="000000"/>
          <w:sz w:val="28"/>
          <w:szCs w:val="28"/>
        </w:rPr>
        <w:t xml:space="preserve">1. </w:t>
      </w:r>
      <w:r w:rsidRPr="00CA5639">
        <w:rPr>
          <w:sz w:val="28"/>
          <w:szCs w:val="28"/>
        </w:rPr>
        <w:t xml:space="preserve">Внести в постановление Администрации Обливского района </w:t>
      </w:r>
      <w:r>
        <w:rPr>
          <w:color w:val="000000"/>
          <w:sz w:val="28"/>
          <w:szCs w:val="28"/>
        </w:rPr>
        <w:t>от 04.07.2017 № 609 «</w:t>
      </w:r>
      <w:r w:rsidRPr="0090326E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административного регламента </w:t>
      </w:r>
      <w:r w:rsidRPr="00192EE3">
        <w:rPr>
          <w:sz w:val="28"/>
          <w:szCs w:val="28"/>
        </w:rPr>
        <w:t>по предоставлению</w:t>
      </w:r>
      <w:r>
        <w:rPr>
          <w:sz w:val="28"/>
          <w:szCs w:val="28"/>
        </w:rPr>
        <w:t xml:space="preserve"> </w:t>
      </w:r>
      <w:r w:rsidRPr="00192EE3">
        <w:rPr>
          <w:sz w:val="28"/>
          <w:szCs w:val="28"/>
        </w:rPr>
        <w:t xml:space="preserve">муниципальной услуги </w:t>
      </w:r>
      <w:r w:rsidRPr="00553916">
        <w:rPr>
          <w:sz w:val="28"/>
          <w:szCs w:val="28"/>
        </w:rPr>
        <w:t>«</w:t>
      </w:r>
      <w:r>
        <w:rPr>
          <w:sz w:val="28"/>
          <w:szCs w:val="28"/>
        </w:rPr>
        <w:t>Предоставление  земельного участка, находящегося в муниципальной собственности или государственная собственность на который не разграничена в собственность бесплатно</w:t>
      </w:r>
      <w:r w:rsidRPr="00553916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CA5639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В пунктах 2.6.2.5 и 2.6.5 исключить слова «</w:t>
      </w:r>
      <w:r w:rsidRPr="00631D02">
        <w:rPr>
          <w:sz w:val="28"/>
          <w:szCs w:val="28"/>
        </w:rPr>
        <w:t>справка с места жительства гражданина о составе семьи, подтверждающая совместное проживание со всеми детьми</w:t>
      </w:r>
      <w:r>
        <w:rPr>
          <w:sz w:val="28"/>
          <w:szCs w:val="28"/>
        </w:rPr>
        <w:t xml:space="preserve">»; </w:t>
      </w:r>
      <w:r>
        <w:rPr>
          <w:sz w:val="28"/>
          <w:szCs w:val="28"/>
        </w:rPr>
        <w:tab/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1.2. </w:t>
      </w:r>
      <w:proofErr w:type="gramStart"/>
      <w:r>
        <w:rPr>
          <w:sz w:val="28"/>
          <w:szCs w:val="28"/>
        </w:rPr>
        <w:t>В подпункте 4</w:t>
      </w:r>
      <w:r w:rsidRPr="008E5DA5">
        <w:rPr>
          <w:sz w:val="28"/>
          <w:szCs w:val="28"/>
        </w:rPr>
        <w:t xml:space="preserve"> п. 2.8 заменить слова</w:t>
      </w:r>
      <w:r>
        <w:t xml:space="preserve"> «</w:t>
      </w:r>
      <w:r w:rsidRPr="0047583D">
        <w:rPr>
          <w:sz w:val="28"/>
          <w:szCs w:val="28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>
        <w:rPr>
          <w:sz w:val="28"/>
          <w:szCs w:val="28"/>
        </w:rPr>
        <w:t xml:space="preserve"> </w:t>
      </w:r>
      <w:r w:rsidRPr="0047583D">
        <w:rPr>
          <w:sz w:val="28"/>
          <w:szCs w:val="28"/>
        </w:rPr>
        <w:t>на земельном участке размещен объект, предусмотренный пунктом 3 статьи 39.36 Земельного Кодекса Российской Федерации, и это не препятствует использованию земельного участка в соответствии с его разрешенным использованием</w:t>
      </w:r>
      <w:r>
        <w:rPr>
          <w:sz w:val="28"/>
          <w:szCs w:val="28"/>
        </w:rPr>
        <w:t xml:space="preserve">» на </w:t>
      </w:r>
      <w:r w:rsidRPr="00E337C0">
        <w:rPr>
          <w:sz w:val="28"/>
          <w:szCs w:val="28"/>
        </w:rPr>
        <w:t>«на земельном участке расположены сооружения (в том числе</w:t>
      </w:r>
      <w:proofErr w:type="gramEnd"/>
      <w:r w:rsidRPr="00E337C0">
        <w:rPr>
          <w:sz w:val="28"/>
          <w:szCs w:val="28"/>
        </w:rPr>
        <w:t xml:space="preserve">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8" w:anchor="/document/12124624/entry/3936" w:history="1">
        <w:r w:rsidRPr="00C475F1">
          <w:rPr>
            <w:rStyle w:val="af2"/>
            <w:i w:val="0"/>
            <w:sz w:val="28"/>
            <w:szCs w:val="28"/>
            <w:u w:val="single"/>
          </w:rPr>
          <w:t>статьей</w:t>
        </w:r>
        <w:r w:rsidRPr="00C475F1">
          <w:rPr>
            <w:rStyle w:val="af1"/>
            <w:i/>
            <w:color w:val="auto"/>
            <w:sz w:val="28"/>
            <w:szCs w:val="28"/>
          </w:rPr>
          <w:t xml:space="preserve"> </w:t>
        </w:r>
        <w:r w:rsidRPr="00C475F1">
          <w:rPr>
            <w:rStyle w:val="af2"/>
            <w:i w:val="0"/>
            <w:sz w:val="28"/>
            <w:szCs w:val="28"/>
            <w:u w:val="single"/>
          </w:rPr>
          <w:t>39</w:t>
        </w:r>
        <w:r w:rsidRPr="00C475F1">
          <w:rPr>
            <w:rStyle w:val="af1"/>
            <w:i/>
            <w:color w:val="auto"/>
            <w:sz w:val="28"/>
            <w:szCs w:val="28"/>
          </w:rPr>
          <w:t>.</w:t>
        </w:r>
        <w:r w:rsidRPr="00C475F1">
          <w:rPr>
            <w:rStyle w:val="af2"/>
            <w:i w:val="0"/>
            <w:sz w:val="28"/>
            <w:szCs w:val="28"/>
            <w:u w:val="single"/>
          </w:rPr>
          <w:t>36</w:t>
        </w:r>
      </w:hyperlink>
      <w:r w:rsidRPr="00C475F1">
        <w:rPr>
          <w:sz w:val="28"/>
          <w:szCs w:val="28"/>
        </w:rPr>
        <w:t xml:space="preserve"> З</w:t>
      </w:r>
      <w:r w:rsidRPr="00E337C0">
        <w:rPr>
          <w:sz w:val="28"/>
          <w:szCs w:val="28"/>
        </w:rPr>
        <w:t>емельного  ко</w:t>
      </w:r>
      <w:r>
        <w:rPr>
          <w:sz w:val="28"/>
          <w:szCs w:val="28"/>
        </w:rPr>
        <w:t>декса Российской Федерации</w:t>
      </w:r>
      <w:r w:rsidRPr="00E337C0">
        <w:rPr>
          <w:sz w:val="28"/>
          <w:szCs w:val="28"/>
        </w:rPr>
        <w:t>»;</w:t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1.3. </w:t>
      </w:r>
      <w:proofErr w:type="gramStart"/>
      <w:r>
        <w:rPr>
          <w:sz w:val="28"/>
          <w:szCs w:val="28"/>
        </w:rPr>
        <w:t>В подпункте 5</w:t>
      </w:r>
      <w:r w:rsidRPr="008E5DA5">
        <w:rPr>
          <w:sz w:val="28"/>
          <w:szCs w:val="28"/>
        </w:rPr>
        <w:t xml:space="preserve"> п. 2.8 заменить слова</w:t>
      </w:r>
      <w:r>
        <w:t xml:space="preserve"> «</w:t>
      </w:r>
      <w:r w:rsidRPr="0047583D">
        <w:rPr>
          <w:sz w:val="28"/>
          <w:szCs w:val="28"/>
        </w:rPr>
        <w:t>сооружение (в том числе сооружение, строительство которого не завершено) размещается на земельном участке на условиях сервитута или</w:t>
      </w:r>
      <w:r>
        <w:rPr>
          <w:sz w:val="28"/>
          <w:szCs w:val="28"/>
        </w:rPr>
        <w:t xml:space="preserve">» на </w:t>
      </w:r>
      <w:r w:rsidRPr="00E337C0">
        <w:rPr>
          <w:sz w:val="28"/>
          <w:szCs w:val="28"/>
        </w:rPr>
        <w:t xml:space="preserve">«на земельном участке расположены сооружения (в том числе сооружения, строительство которых не завершено), размещение которых допускается на основании сервитута, публичного сервитута, или объекты, размещенные в соответствии со </w:t>
      </w:r>
      <w:hyperlink r:id="rId9" w:anchor="/document/12124624/entry/3936" w:history="1">
        <w:r w:rsidRPr="00C475F1">
          <w:rPr>
            <w:rStyle w:val="af2"/>
            <w:i w:val="0"/>
            <w:sz w:val="28"/>
            <w:szCs w:val="28"/>
            <w:u w:val="single"/>
          </w:rPr>
          <w:t>статьей</w:t>
        </w:r>
        <w:r w:rsidRPr="00C475F1">
          <w:rPr>
            <w:rStyle w:val="af1"/>
            <w:i/>
            <w:color w:val="auto"/>
            <w:sz w:val="28"/>
            <w:szCs w:val="28"/>
          </w:rPr>
          <w:t xml:space="preserve"> </w:t>
        </w:r>
        <w:r w:rsidRPr="00C475F1">
          <w:rPr>
            <w:rStyle w:val="af2"/>
            <w:i w:val="0"/>
            <w:sz w:val="28"/>
            <w:szCs w:val="28"/>
            <w:u w:val="single"/>
          </w:rPr>
          <w:t>39</w:t>
        </w:r>
        <w:r w:rsidRPr="00C475F1">
          <w:rPr>
            <w:rStyle w:val="af1"/>
            <w:i/>
            <w:color w:val="auto"/>
            <w:sz w:val="28"/>
            <w:szCs w:val="28"/>
          </w:rPr>
          <w:t>.</w:t>
        </w:r>
        <w:r w:rsidRPr="00C475F1">
          <w:rPr>
            <w:rStyle w:val="af2"/>
            <w:i w:val="0"/>
            <w:sz w:val="28"/>
            <w:szCs w:val="28"/>
            <w:u w:val="single"/>
          </w:rPr>
          <w:t>36</w:t>
        </w:r>
      </w:hyperlink>
      <w:r w:rsidRPr="00C475F1">
        <w:rPr>
          <w:sz w:val="28"/>
          <w:szCs w:val="28"/>
        </w:rPr>
        <w:t xml:space="preserve"> З</w:t>
      </w:r>
      <w:r w:rsidRPr="00E337C0">
        <w:rPr>
          <w:sz w:val="28"/>
          <w:szCs w:val="28"/>
        </w:rPr>
        <w:t>емельного  ко</w:t>
      </w:r>
      <w:r>
        <w:rPr>
          <w:sz w:val="28"/>
          <w:szCs w:val="28"/>
        </w:rPr>
        <w:t>декса Российской Федерации либо</w:t>
      </w:r>
      <w:r w:rsidRPr="00E337C0">
        <w:rPr>
          <w:sz w:val="28"/>
          <w:szCs w:val="28"/>
        </w:rPr>
        <w:t>»</w:t>
      </w:r>
      <w:proofErr w:type="gramEnd"/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в подпункте 8 п. 2.8. заменить слова «развитии застроенной территории» на «комплексном развитии территории»</w:t>
      </w:r>
      <w:r>
        <w:rPr>
          <w:sz w:val="28"/>
          <w:szCs w:val="28"/>
        </w:rPr>
        <w:tab/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1.5. в подпункте 9 п. 2.8. заменить слова «развитии застроенной территории» на «комплексном развитии территории», слово «освоении» на «развитии»;</w:t>
      </w:r>
      <w:proofErr w:type="gramEnd"/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>1.6. в подпункте 10 п. 2.8. заменить слова «освоении  территории или договора о развитии застроенной»  на «развитии», слово «предусматривающие»  на «предусматривающий».</w:t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Автономной некоммерческой организации «Редакция газеты «Авангард» Обливского района (Е.А. </w:t>
      </w:r>
      <w:proofErr w:type="spellStart"/>
      <w:r>
        <w:rPr>
          <w:sz w:val="28"/>
          <w:szCs w:val="28"/>
        </w:rPr>
        <w:t>Копаненко</w:t>
      </w:r>
      <w:proofErr w:type="spellEnd"/>
      <w:r>
        <w:rPr>
          <w:sz w:val="28"/>
          <w:szCs w:val="28"/>
        </w:rPr>
        <w:t>) опубликовать настоящее постановление в специальном выпуске газеты «Авангард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«Официальный вестник».</w:t>
      </w:r>
    </w:p>
    <w:p w:rsidR="00C43439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Информационно-аналитическому отделу Администрации Обливского района (</w:t>
      </w:r>
      <w:proofErr w:type="spellStart"/>
      <w:r>
        <w:rPr>
          <w:sz w:val="28"/>
          <w:szCs w:val="28"/>
        </w:rPr>
        <w:t>Юмогулова</w:t>
      </w:r>
      <w:proofErr w:type="spellEnd"/>
      <w:r>
        <w:rPr>
          <w:sz w:val="28"/>
          <w:szCs w:val="28"/>
        </w:rPr>
        <w:t xml:space="preserve"> Н.В.) обеспечить публикацию настоящего постановления на официальном сайте Администрации Обливского района.</w:t>
      </w:r>
    </w:p>
    <w:p w:rsidR="00C43439" w:rsidRPr="00E337C0" w:rsidRDefault="00C43439" w:rsidP="00FF2FE9">
      <w:pPr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Настоящее постановление вступает в силу с момента официального опубликования. </w:t>
      </w:r>
    </w:p>
    <w:p w:rsidR="00C43439" w:rsidRDefault="00C43439" w:rsidP="00FF2FE9">
      <w:pPr>
        <w:pStyle w:val="23"/>
        <w:ind w:right="45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Pr="00163E2F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 w:rsidRPr="00163E2F">
        <w:rPr>
          <w:sz w:val="28"/>
          <w:szCs w:val="28"/>
        </w:rPr>
        <w:t>за</w:t>
      </w:r>
      <w:proofErr w:type="gramEnd"/>
      <w:r w:rsidRPr="00163E2F">
        <w:rPr>
          <w:sz w:val="28"/>
          <w:szCs w:val="28"/>
        </w:rPr>
        <w:t xml:space="preserve"> </w:t>
      </w:r>
      <w:r>
        <w:rPr>
          <w:sz w:val="28"/>
          <w:szCs w:val="28"/>
        </w:rPr>
        <w:t>выпо</w:t>
      </w:r>
      <w:r w:rsidRPr="00163E2F">
        <w:rPr>
          <w:sz w:val="28"/>
          <w:szCs w:val="28"/>
        </w:rPr>
        <w:t xml:space="preserve">лнением настоящего постановления </w:t>
      </w:r>
      <w:r>
        <w:rPr>
          <w:sz w:val="28"/>
          <w:szCs w:val="28"/>
        </w:rPr>
        <w:t>возложить на заместителя главы  Администрации Обливского района по экономике и финансам О.Н. Куроедову.</w:t>
      </w:r>
    </w:p>
    <w:p w:rsidR="00C43439" w:rsidRDefault="00C43439" w:rsidP="00FF2FE9">
      <w:pPr>
        <w:pStyle w:val="23"/>
        <w:ind w:right="459"/>
        <w:jc w:val="both"/>
        <w:rPr>
          <w:sz w:val="28"/>
          <w:szCs w:val="28"/>
        </w:rPr>
      </w:pPr>
    </w:p>
    <w:p w:rsidR="00C43439" w:rsidRDefault="00C43439" w:rsidP="00FF2FE9">
      <w:pPr>
        <w:pStyle w:val="23"/>
        <w:ind w:right="459"/>
        <w:jc w:val="both"/>
        <w:rPr>
          <w:sz w:val="28"/>
          <w:szCs w:val="28"/>
        </w:rPr>
      </w:pPr>
    </w:p>
    <w:p w:rsidR="00C43439" w:rsidRPr="00B33269" w:rsidRDefault="00C43439" w:rsidP="00FF2FE9">
      <w:pPr>
        <w:pStyle w:val="23"/>
        <w:ind w:right="459"/>
        <w:jc w:val="both"/>
        <w:rPr>
          <w:sz w:val="28"/>
          <w:szCs w:val="28"/>
        </w:rPr>
      </w:pPr>
      <w:r w:rsidRPr="00B33269">
        <w:rPr>
          <w:sz w:val="28"/>
          <w:szCs w:val="28"/>
        </w:rPr>
        <w:t xml:space="preserve"> Глава</w:t>
      </w:r>
      <w:r>
        <w:rPr>
          <w:sz w:val="28"/>
          <w:szCs w:val="28"/>
        </w:rPr>
        <w:t xml:space="preserve"> Администрации</w:t>
      </w:r>
    </w:p>
    <w:p w:rsidR="00C43439" w:rsidRPr="00565C5B" w:rsidRDefault="00C43439" w:rsidP="00FF2FE9">
      <w:pPr>
        <w:pStyle w:val="23"/>
        <w:ind w:right="4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565C5B">
        <w:rPr>
          <w:sz w:val="28"/>
          <w:szCs w:val="28"/>
        </w:rPr>
        <w:t xml:space="preserve">Обливского района                                                                     </w:t>
      </w:r>
      <w:r w:rsidRPr="000F5B9A">
        <w:rPr>
          <w:sz w:val="28"/>
          <w:szCs w:val="28"/>
        </w:rPr>
        <w:t>А.А. Деревянко</w:t>
      </w: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</w:p>
    <w:p w:rsidR="00C43439" w:rsidRDefault="00C43439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 вносит отдел </w:t>
      </w:r>
      <w:proofErr w:type="gramStart"/>
      <w:r>
        <w:rPr>
          <w:color w:val="000000"/>
          <w:sz w:val="28"/>
          <w:szCs w:val="28"/>
        </w:rPr>
        <w:t>имущественных</w:t>
      </w:r>
      <w:proofErr w:type="gramEnd"/>
    </w:p>
    <w:p w:rsidR="00C43439" w:rsidRPr="00E00370" w:rsidRDefault="00C43439" w:rsidP="00FF2FE9">
      <w:pPr>
        <w:ind w:right="45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отношений Администрации Обливского район</w:t>
      </w:r>
    </w:p>
    <w:sectPr w:rsidR="00C43439" w:rsidRPr="00E00370" w:rsidSect="00FF2FE9">
      <w:footerReference w:type="even" r:id="rId10"/>
      <w:footerReference w:type="default" r:id="rId11"/>
      <w:pgSz w:w="11906" w:h="16838"/>
      <w:pgMar w:top="851" w:right="2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23" w:rsidRDefault="00EC5123">
      <w:r>
        <w:separator/>
      </w:r>
    </w:p>
  </w:endnote>
  <w:endnote w:type="continuationSeparator" w:id="0">
    <w:p w:rsidR="00EC5123" w:rsidRDefault="00EC5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43439" w:rsidRDefault="00C4343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3439" w:rsidRDefault="00C434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A23EC">
      <w:rPr>
        <w:rStyle w:val="ab"/>
        <w:noProof/>
      </w:rPr>
      <w:t>2</w:t>
    </w:r>
    <w:r>
      <w:rPr>
        <w:rStyle w:val="ab"/>
      </w:rPr>
      <w:fldChar w:fldCharType="end"/>
    </w:r>
  </w:p>
  <w:p w:rsidR="00C43439" w:rsidRDefault="00C4343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23" w:rsidRDefault="00EC5123">
      <w:r>
        <w:separator/>
      </w:r>
    </w:p>
  </w:footnote>
  <w:footnote w:type="continuationSeparator" w:id="0">
    <w:p w:rsidR="00EC5123" w:rsidRDefault="00EC5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1F11"/>
    <w:multiLevelType w:val="hybridMultilevel"/>
    <w:tmpl w:val="A0042098"/>
    <w:lvl w:ilvl="0" w:tplc="E20EE5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09495AAC"/>
    <w:multiLevelType w:val="hybridMultilevel"/>
    <w:tmpl w:val="69C4EF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AF6F2A"/>
    <w:multiLevelType w:val="hybridMultilevel"/>
    <w:tmpl w:val="DDDA6D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558D8"/>
    <w:multiLevelType w:val="hybridMultilevel"/>
    <w:tmpl w:val="A6AA6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BC402A6"/>
    <w:multiLevelType w:val="hybridMultilevel"/>
    <w:tmpl w:val="A28412E4"/>
    <w:lvl w:ilvl="0" w:tplc="D1B007B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3BD946F9"/>
    <w:multiLevelType w:val="hybridMultilevel"/>
    <w:tmpl w:val="09D6BA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8661281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19D5A9E"/>
    <w:multiLevelType w:val="hybridMultilevel"/>
    <w:tmpl w:val="66CE4D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85900"/>
    <w:multiLevelType w:val="multilevel"/>
    <w:tmpl w:val="998069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F9261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296F"/>
    <w:rsid w:val="000025D5"/>
    <w:rsid w:val="00007E32"/>
    <w:rsid w:val="00013903"/>
    <w:rsid w:val="000143FA"/>
    <w:rsid w:val="000150F5"/>
    <w:rsid w:val="000300A3"/>
    <w:rsid w:val="00031253"/>
    <w:rsid w:val="000319F2"/>
    <w:rsid w:val="00031EF3"/>
    <w:rsid w:val="00033098"/>
    <w:rsid w:val="000406FE"/>
    <w:rsid w:val="000445C4"/>
    <w:rsid w:val="0005710B"/>
    <w:rsid w:val="00063E89"/>
    <w:rsid w:val="000660B8"/>
    <w:rsid w:val="000824BD"/>
    <w:rsid w:val="000850D9"/>
    <w:rsid w:val="00087967"/>
    <w:rsid w:val="000930A7"/>
    <w:rsid w:val="0009384E"/>
    <w:rsid w:val="00093A17"/>
    <w:rsid w:val="00094A63"/>
    <w:rsid w:val="00095526"/>
    <w:rsid w:val="000A379D"/>
    <w:rsid w:val="000A4608"/>
    <w:rsid w:val="000B6253"/>
    <w:rsid w:val="000C3C75"/>
    <w:rsid w:val="000D1D43"/>
    <w:rsid w:val="000D4CDB"/>
    <w:rsid w:val="000E07F9"/>
    <w:rsid w:val="000E2440"/>
    <w:rsid w:val="000E6C26"/>
    <w:rsid w:val="000F002C"/>
    <w:rsid w:val="000F5B9A"/>
    <w:rsid w:val="0010042B"/>
    <w:rsid w:val="001076A3"/>
    <w:rsid w:val="001156E7"/>
    <w:rsid w:val="00123585"/>
    <w:rsid w:val="00135376"/>
    <w:rsid w:val="00140C05"/>
    <w:rsid w:val="00150F83"/>
    <w:rsid w:val="00152328"/>
    <w:rsid w:val="0015455F"/>
    <w:rsid w:val="0015504E"/>
    <w:rsid w:val="001600F6"/>
    <w:rsid w:val="00163E2F"/>
    <w:rsid w:val="00164570"/>
    <w:rsid w:val="00167EB9"/>
    <w:rsid w:val="00167EC0"/>
    <w:rsid w:val="001708A5"/>
    <w:rsid w:val="00171703"/>
    <w:rsid w:val="00171FFD"/>
    <w:rsid w:val="00172607"/>
    <w:rsid w:val="00172CA4"/>
    <w:rsid w:val="00180509"/>
    <w:rsid w:val="001817E3"/>
    <w:rsid w:val="001851BF"/>
    <w:rsid w:val="00185C54"/>
    <w:rsid w:val="00192EE3"/>
    <w:rsid w:val="0019373F"/>
    <w:rsid w:val="00194895"/>
    <w:rsid w:val="00196D0A"/>
    <w:rsid w:val="001A159D"/>
    <w:rsid w:val="001A1F04"/>
    <w:rsid w:val="001A7198"/>
    <w:rsid w:val="001B10D5"/>
    <w:rsid w:val="001C03B2"/>
    <w:rsid w:val="001C1199"/>
    <w:rsid w:val="001C38D0"/>
    <w:rsid w:val="001D2404"/>
    <w:rsid w:val="001E4A72"/>
    <w:rsid w:val="001E4C7F"/>
    <w:rsid w:val="001E54D1"/>
    <w:rsid w:val="001F7F92"/>
    <w:rsid w:val="002004D0"/>
    <w:rsid w:val="00200629"/>
    <w:rsid w:val="00204B4F"/>
    <w:rsid w:val="002051DA"/>
    <w:rsid w:val="002064BF"/>
    <w:rsid w:val="002115FD"/>
    <w:rsid w:val="00212D6D"/>
    <w:rsid w:val="00221EAB"/>
    <w:rsid w:val="002270A3"/>
    <w:rsid w:val="00227BB3"/>
    <w:rsid w:val="00227D4A"/>
    <w:rsid w:val="002316B8"/>
    <w:rsid w:val="00237028"/>
    <w:rsid w:val="0023751B"/>
    <w:rsid w:val="00237768"/>
    <w:rsid w:val="00241DB6"/>
    <w:rsid w:val="0025259A"/>
    <w:rsid w:val="002575DD"/>
    <w:rsid w:val="0026000E"/>
    <w:rsid w:val="002619D5"/>
    <w:rsid w:val="00263A81"/>
    <w:rsid w:val="00266C4B"/>
    <w:rsid w:val="00267A48"/>
    <w:rsid w:val="00272CA4"/>
    <w:rsid w:val="0027764E"/>
    <w:rsid w:val="00283C7B"/>
    <w:rsid w:val="00284D1B"/>
    <w:rsid w:val="00287C9F"/>
    <w:rsid w:val="00296130"/>
    <w:rsid w:val="00296867"/>
    <w:rsid w:val="002A0E8F"/>
    <w:rsid w:val="002A2162"/>
    <w:rsid w:val="002A3240"/>
    <w:rsid w:val="002A57FF"/>
    <w:rsid w:val="002A70C6"/>
    <w:rsid w:val="002A7944"/>
    <w:rsid w:val="002C03BB"/>
    <w:rsid w:val="002C4477"/>
    <w:rsid w:val="002C7EEE"/>
    <w:rsid w:val="002D0597"/>
    <w:rsid w:val="002D0628"/>
    <w:rsid w:val="002D43A0"/>
    <w:rsid w:val="002D5DFD"/>
    <w:rsid w:val="002D7632"/>
    <w:rsid w:val="002E5D9F"/>
    <w:rsid w:val="002E6EAE"/>
    <w:rsid w:val="00310AED"/>
    <w:rsid w:val="0031569F"/>
    <w:rsid w:val="003214FE"/>
    <w:rsid w:val="00322AA0"/>
    <w:rsid w:val="00342C87"/>
    <w:rsid w:val="003458E4"/>
    <w:rsid w:val="003461EE"/>
    <w:rsid w:val="00357008"/>
    <w:rsid w:val="00361361"/>
    <w:rsid w:val="00364CEF"/>
    <w:rsid w:val="00365AC2"/>
    <w:rsid w:val="0036727E"/>
    <w:rsid w:val="003729B6"/>
    <w:rsid w:val="003758D5"/>
    <w:rsid w:val="00375B36"/>
    <w:rsid w:val="00376464"/>
    <w:rsid w:val="00376491"/>
    <w:rsid w:val="003802AB"/>
    <w:rsid w:val="00380A46"/>
    <w:rsid w:val="003812CA"/>
    <w:rsid w:val="003B0E15"/>
    <w:rsid w:val="003B1AF0"/>
    <w:rsid w:val="003D0C75"/>
    <w:rsid w:val="003D20C4"/>
    <w:rsid w:val="003D6B81"/>
    <w:rsid w:val="003E3E21"/>
    <w:rsid w:val="004016E1"/>
    <w:rsid w:val="00402972"/>
    <w:rsid w:val="00406795"/>
    <w:rsid w:val="004223B8"/>
    <w:rsid w:val="004242FE"/>
    <w:rsid w:val="00424423"/>
    <w:rsid w:val="0042533A"/>
    <w:rsid w:val="00430684"/>
    <w:rsid w:val="00431521"/>
    <w:rsid w:val="00443D7B"/>
    <w:rsid w:val="00444A63"/>
    <w:rsid w:val="00446F89"/>
    <w:rsid w:val="00450AF4"/>
    <w:rsid w:val="00455987"/>
    <w:rsid w:val="00462348"/>
    <w:rsid w:val="00466172"/>
    <w:rsid w:val="0047212A"/>
    <w:rsid w:val="00472B4F"/>
    <w:rsid w:val="004741F2"/>
    <w:rsid w:val="004744DA"/>
    <w:rsid w:val="0047583D"/>
    <w:rsid w:val="00476944"/>
    <w:rsid w:val="00484E84"/>
    <w:rsid w:val="00493249"/>
    <w:rsid w:val="004940CF"/>
    <w:rsid w:val="00497EF8"/>
    <w:rsid w:val="004A23EC"/>
    <w:rsid w:val="004A4253"/>
    <w:rsid w:val="004B599A"/>
    <w:rsid w:val="004C6851"/>
    <w:rsid w:val="004D066C"/>
    <w:rsid w:val="004D248A"/>
    <w:rsid w:val="004D669E"/>
    <w:rsid w:val="004E0025"/>
    <w:rsid w:val="004E3F11"/>
    <w:rsid w:val="004E6BEE"/>
    <w:rsid w:val="004F00FC"/>
    <w:rsid w:val="004F3307"/>
    <w:rsid w:val="004F3A4F"/>
    <w:rsid w:val="004F6AC8"/>
    <w:rsid w:val="005020A8"/>
    <w:rsid w:val="0052722C"/>
    <w:rsid w:val="00527F7D"/>
    <w:rsid w:val="005303B6"/>
    <w:rsid w:val="00540D54"/>
    <w:rsid w:val="00553916"/>
    <w:rsid w:val="005576D6"/>
    <w:rsid w:val="0056006A"/>
    <w:rsid w:val="0056234A"/>
    <w:rsid w:val="00563E7F"/>
    <w:rsid w:val="00565C5B"/>
    <w:rsid w:val="00567EF5"/>
    <w:rsid w:val="0057173B"/>
    <w:rsid w:val="005810DE"/>
    <w:rsid w:val="00582E28"/>
    <w:rsid w:val="00584255"/>
    <w:rsid w:val="0058484A"/>
    <w:rsid w:val="00590A3E"/>
    <w:rsid w:val="005947C2"/>
    <w:rsid w:val="005A5A6D"/>
    <w:rsid w:val="005A7FA8"/>
    <w:rsid w:val="005B3076"/>
    <w:rsid w:val="005B3E16"/>
    <w:rsid w:val="005C0EBE"/>
    <w:rsid w:val="005C1B9C"/>
    <w:rsid w:val="005C31AA"/>
    <w:rsid w:val="005D06A8"/>
    <w:rsid w:val="005D0EAC"/>
    <w:rsid w:val="005D139F"/>
    <w:rsid w:val="005D7ED4"/>
    <w:rsid w:val="005F3870"/>
    <w:rsid w:val="005F3D17"/>
    <w:rsid w:val="00600B1C"/>
    <w:rsid w:val="00600D09"/>
    <w:rsid w:val="006016DC"/>
    <w:rsid w:val="00606014"/>
    <w:rsid w:val="00611094"/>
    <w:rsid w:val="00612DB2"/>
    <w:rsid w:val="006153F2"/>
    <w:rsid w:val="00616242"/>
    <w:rsid w:val="006204E5"/>
    <w:rsid w:val="00623B1F"/>
    <w:rsid w:val="00623C1B"/>
    <w:rsid w:val="00630328"/>
    <w:rsid w:val="00631D02"/>
    <w:rsid w:val="00637D45"/>
    <w:rsid w:val="006444CD"/>
    <w:rsid w:val="0064781A"/>
    <w:rsid w:val="006504F8"/>
    <w:rsid w:val="00651D6F"/>
    <w:rsid w:val="006523EC"/>
    <w:rsid w:val="00671BE7"/>
    <w:rsid w:val="00674A0D"/>
    <w:rsid w:val="00682955"/>
    <w:rsid w:val="00684887"/>
    <w:rsid w:val="0068599F"/>
    <w:rsid w:val="006869C5"/>
    <w:rsid w:val="006875AD"/>
    <w:rsid w:val="006926D4"/>
    <w:rsid w:val="006A19DB"/>
    <w:rsid w:val="006A6D11"/>
    <w:rsid w:val="006B0C2B"/>
    <w:rsid w:val="006B3F9F"/>
    <w:rsid w:val="006B4158"/>
    <w:rsid w:val="006B508D"/>
    <w:rsid w:val="006D3702"/>
    <w:rsid w:val="006D480F"/>
    <w:rsid w:val="00701151"/>
    <w:rsid w:val="00701857"/>
    <w:rsid w:val="00703AF4"/>
    <w:rsid w:val="00704FA4"/>
    <w:rsid w:val="0070781A"/>
    <w:rsid w:val="00711043"/>
    <w:rsid w:val="00712F36"/>
    <w:rsid w:val="00714855"/>
    <w:rsid w:val="007170F1"/>
    <w:rsid w:val="007253CC"/>
    <w:rsid w:val="00727710"/>
    <w:rsid w:val="00727772"/>
    <w:rsid w:val="00736132"/>
    <w:rsid w:val="00737F9C"/>
    <w:rsid w:val="00754FC9"/>
    <w:rsid w:val="00773619"/>
    <w:rsid w:val="00774128"/>
    <w:rsid w:val="00775EC7"/>
    <w:rsid w:val="007828C4"/>
    <w:rsid w:val="00783CCA"/>
    <w:rsid w:val="00784179"/>
    <w:rsid w:val="00786405"/>
    <w:rsid w:val="00787D53"/>
    <w:rsid w:val="0079038F"/>
    <w:rsid w:val="00790B3B"/>
    <w:rsid w:val="00791885"/>
    <w:rsid w:val="007A0450"/>
    <w:rsid w:val="007A298A"/>
    <w:rsid w:val="007A2EB7"/>
    <w:rsid w:val="007B0766"/>
    <w:rsid w:val="007B2352"/>
    <w:rsid w:val="007B4AAB"/>
    <w:rsid w:val="007C0311"/>
    <w:rsid w:val="007C7F2D"/>
    <w:rsid w:val="007D229B"/>
    <w:rsid w:val="007D24A3"/>
    <w:rsid w:val="007D536B"/>
    <w:rsid w:val="007D6404"/>
    <w:rsid w:val="007E74E3"/>
    <w:rsid w:val="0080001E"/>
    <w:rsid w:val="00803107"/>
    <w:rsid w:val="00814400"/>
    <w:rsid w:val="00816BBC"/>
    <w:rsid w:val="00816D3C"/>
    <w:rsid w:val="008173A6"/>
    <w:rsid w:val="008176CF"/>
    <w:rsid w:val="008268A3"/>
    <w:rsid w:val="00827B3E"/>
    <w:rsid w:val="0083778C"/>
    <w:rsid w:val="008402EA"/>
    <w:rsid w:val="00840A82"/>
    <w:rsid w:val="008421A7"/>
    <w:rsid w:val="008457E0"/>
    <w:rsid w:val="008553CC"/>
    <w:rsid w:val="00860D0B"/>
    <w:rsid w:val="00865314"/>
    <w:rsid w:val="00871FF9"/>
    <w:rsid w:val="0087571C"/>
    <w:rsid w:val="0088210F"/>
    <w:rsid w:val="008847AF"/>
    <w:rsid w:val="00891F44"/>
    <w:rsid w:val="008B458B"/>
    <w:rsid w:val="008B6D0C"/>
    <w:rsid w:val="008C26C2"/>
    <w:rsid w:val="008C421D"/>
    <w:rsid w:val="008E5DA5"/>
    <w:rsid w:val="008E5DB5"/>
    <w:rsid w:val="008F12D7"/>
    <w:rsid w:val="008F2C7C"/>
    <w:rsid w:val="008F5B90"/>
    <w:rsid w:val="00902D2B"/>
    <w:rsid w:val="0090326E"/>
    <w:rsid w:val="009115C4"/>
    <w:rsid w:val="00925B4E"/>
    <w:rsid w:val="00937F5B"/>
    <w:rsid w:val="0094167B"/>
    <w:rsid w:val="0094313D"/>
    <w:rsid w:val="00946C50"/>
    <w:rsid w:val="009575EE"/>
    <w:rsid w:val="00960C8C"/>
    <w:rsid w:val="00961FBA"/>
    <w:rsid w:val="009627BF"/>
    <w:rsid w:val="009704D7"/>
    <w:rsid w:val="009749E0"/>
    <w:rsid w:val="009810DB"/>
    <w:rsid w:val="009872D5"/>
    <w:rsid w:val="009A7AA5"/>
    <w:rsid w:val="009C005E"/>
    <w:rsid w:val="009C0C5F"/>
    <w:rsid w:val="009C0DA4"/>
    <w:rsid w:val="009C7AAE"/>
    <w:rsid w:val="009D17B3"/>
    <w:rsid w:val="009D298F"/>
    <w:rsid w:val="009D6434"/>
    <w:rsid w:val="009E2CA3"/>
    <w:rsid w:val="009E47BF"/>
    <w:rsid w:val="009E7A7E"/>
    <w:rsid w:val="009F4641"/>
    <w:rsid w:val="009F468D"/>
    <w:rsid w:val="009F4731"/>
    <w:rsid w:val="00A0008D"/>
    <w:rsid w:val="00A12C79"/>
    <w:rsid w:val="00A234AF"/>
    <w:rsid w:val="00A24371"/>
    <w:rsid w:val="00A36587"/>
    <w:rsid w:val="00A532E3"/>
    <w:rsid w:val="00A54254"/>
    <w:rsid w:val="00A56670"/>
    <w:rsid w:val="00A60080"/>
    <w:rsid w:val="00A66D07"/>
    <w:rsid w:val="00A75C0D"/>
    <w:rsid w:val="00A80274"/>
    <w:rsid w:val="00A85137"/>
    <w:rsid w:val="00AA1360"/>
    <w:rsid w:val="00AA1402"/>
    <w:rsid w:val="00AA32D9"/>
    <w:rsid w:val="00AA45DD"/>
    <w:rsid w:val="00AA6725"/>
    <w:rsid w:val="00AB54DB"/>
    <w:rsid w:val="00AB57F4"/>
    <w:rsid w:val="00AB72F6"/>
    <w:rsid w:val="00AC21AA"/>
    <w:rsid w:val="00AD3335"/>
    <w:rsid w:val="00AE02B4"/>
    <w:rsid w:val="00AE1E63"/>
    <w:rsid w:val="00AE24AA"/>
    <w:rsid w:val="00AE3C27"/>
    <w:rsid w:val="00AF3015"/>
    <w:rsid w:val="00B052BB"/>
    <w:rsid w:val="00B146BE"/>
    <w:rsid w:val="00B16D98"/>
    <w:rsid w:val="00B21A88"/>
    <w:rsid w:val="00B2647F"/>
    <w:rsid w:val="00B26E04"/>
    <w:rsid w:val="00B33269"/>
    <w:rsid w:val="00B424A1"/>
    <w:rsid w:val="00B44130"/>
    <w:rsid w:val="00B46DFF"/>
    <w:rsid w:val="00B60A4A"/>
    <w:rsid w:val="00B637F7"/>
    <w:rsid w:val="00B67351"/>
    <w:rsid w:val="00B67BD1"/>
    <w:rsid w:val="00B67E2E"/>
    <w:rsid w:val="00B7514B"/>
    <w:rsid w:val="00B75E63"/>
    <w:rsid w:val="00B7688B"/>
    <w:rsid w:val="00B92640"/>
    <w:rsid w:val="00B92A99"/>
    <w:rsid w:val="00BA554D"/>
    <w:rsid w:val="00BA7C1D"/>
    <w:rsid w:val="00BB3313"/>
    <w:rsid w:val="00BC2BB8"/>
    <w:rsid w:val="00BC6750"/>
    <w:rsid w:val="00BD3A82"/>
    <w:rsid w:val="00BE2AD5"/>
    <w:rsid w:val="00BE465F"/>
    <w:rsid w:val="00BF2EE2"/>
    <w:rsid w:val="00C01178"/>
    <w:rsid w:val="00C057E6"/>
    <w:rsid w:val="00C062E4"/>
    <w:rsid w:val="00C069E4"/>
    <w:rsid w:val="00C06C6D"/>
    <w:rsid w:val="00C06C99"/>
    <w:rsid w:val="00C10398"/>
    <w:rsid w:val="00C171F2"/>
    <w:rsid w:val="00C26731"/>
    <w:rsid w:val="00C315DD"/>
    <w:rsid w:val="00C35AD1"/>
    <w:rsid w:val="00C41262"/>
    <w:rsid w:val="00C43439"/>
    <w:rsid w:val="00C43E47"/>
    <w:rsid w:val="00C475F1"/>
    <w:rsid w:val="00C47847"/>
    <w:rsid w:val="00C51424"/>
    <w:rsid w:val="00C525F9"/>
    <w:rsid w:val="00C6277D"/>
    <w:rsid w:val="00C6421F"/>
    <w:rsid w:val="00C643E6"/>
    <w:rsid w:val="00C64E44"/>
    <w:rsid w:val="00C71340"/>
    <w:rsid w:val="00C728B6"/>
    <w:rsid w:val="00C868E9"/>
    <w:rsid w:val="00C870FC"/>
    <w:rsid w:val="00C8795B"/>
    <w:rsid w:val="00C92BC9"/>
    <w:rsid w:val="00CA3EAB"/>
    <w:rsid w:val="00CA5639"/>
    <w:rsid w:val="00CC14BE"/>
    <w:rsid w:val="00CC4811"/>
    <w:rsid w:val="00CC6231"/>
    <w:rsid w:val="00CD0ACA"/>
    <w:rsid w:val="00CD41D1"/>
    <w:rsid w:val="00CD5616"/>
    <w:rsid w:val="00CD6171"/>
    <w:rsid w:val="00CE3F09"/>
    <w:rsid w:val="00CE5BDA"/>
    <w:rsid w:val="00CF0BFE"/>
    <w:rsid w:val="00CF1216"/>
    <w:rsid w:val="00D00B64"/>
    <w:rsid w:val="00D05F2C"/>
    <w:rsid w:val="00D07AAA"/>
    <w:rsid w:val="00D103A5"/>
    <w:rsid w:val="00D17154"/>
    <w:rsid w:val="00D20655"/>
    <w:rsid w:val="00D2229E"/>
    <w:rsid w:val="00D23499"/>
    <w:rsid w:val="00D27EB3"/>
    <w:rsid w:val="00D50781"/>
    <w:rsid w:val="00D537BF"/>
    <w:rsid w:val="00D57D0D"/>
    <w:rsid w:val="00D615AB"/>
    <w:rsid w:val="00D618EB"/>
    <w:rsid w:val="00D6485D"/>
    <w:rsid w:val="00D72D79"/>
    <w:rsid w:val="00D7683C"/>
    <w:rsid w:val="00D80818"/>
    <w:rsid w:val="00D916D4"/>
    <w:rsid w:val="00D92288"/>
    <w:rsid w:val="00D9296F"/>
    <w:rsid w:val="00D97B0C"/>
    <w:rsid w:val="00DA1B7C"/>
    <w:rsid w:val="00DB13B0"/>
    <w:rsid w:val="00DB4F09"/>
    <w:rsid w:val="00DC0932"/>
    <w:rsid w:val="00DC5A5F"/>
    <w:rsid w:val="00DD7E1B"/>
    <w:rsid w:val="00DE1591"/>
    <w:rsid w:val="00DE20FC"/>
    <w:rsid w:val="00DE4474"/>
    <w:rsid w:val="00DE5B6F"/>
    <w:rsid w:val="00DF174A"/>
    <w:rsid w:val="00DF32E6"/>
    <w:rsid w:val="00E00370"/>
    <w:rsid w:val="00E03B02"/>
    <w:rsid w:val="00E03F6E"/>
    <w:rsid w:val="00E05677"/>
    <w:rsid w:val="00E06250"/>
    <w:rsid w:val="00E0745E"/>
    <w:rsid w:val="00E10086"/>
    <w:rsid w:val="00E129BE"/>
    <w:rsid w:val="00E176F7"/>
    <w:rsid w:val="00E2071F"/>
    <w:rsid w:val="00E21630"/>
    <w:rsid w:val="00E27C02"/>
    <w:rsid w:val="00E31196"/>
    <w:rsid w:val="00E337C0"/>
    <w:rsid w:val="00E3508B"/>
    <w:rsid w:val="00E35474"/>
    <w:rsid w:val="00E42244"/>
    <w:rsid w:val="00E61685"/>
    <w:rsid w:val="00E62179"/>
    <w:rsid w:val="00E64317"/>
    <w:rsid w:val="00E652AD"/>
    <w:rsid w:val="00E67C8E"/>
    <w:rsid w:val="00E67DB1"/>
    <w:rsid w:val="00E72CD9"/>
    <w:rsid w:val="00E74607"/>
    <w:rsid w:val="00E84DEC"/>
    <w:rsid w:val="00E85A20"/>
    <w:rsid w:val="00E93225"/>
    <w:rsid w:val="00E938F9"/>
    <w:rsid w:val="00EA0483"/>
    <w:rsid w:val="00EA07A5"/>
    <w:rsid w:val="00EA1296"/>
    <w:rsid w:val="00EB3DD1"/>
    <w:rsid w:val="00EC34D3"/>
    <w:rsid w:val="00EC5123"/>
    <w:rsid w:val="00EC5689"/>
    <w:rsid w:val="00EC75E4"/>
    <w:rsid w:val="00ED2BB1"/>
    <w:rsid w:val="00ED7275"/>
    <w:rsid w:val="00EE1B1E"/>
    <w:rsid w:val="00EE4705"/>
    <w:rsid w:val="00EF06C5"/>
    <w:rsid w:val="00EF2E77"/>
    <w:rsid w:val="00F064B1"/>
    <w:rsid w:val="00F077DB"/>
    <w:rsid w:val="00F12DDB"/>
    <w:rsid w:val="00F136C0"/>
    <w:rsid w:val="00F1516A"/>
    <w:rsid w:val="00F239EA"/>
    <w:rsid w:val="00F30659"/>
    <w:rsid w:val="00F30976"/>
    <w:rsid w:val="00F31D5E"/>
    <w:rsid w:val="00F3440D"/>
    <w:rsid w:val="00F4176F"/>
    <w:rsid w:val="00F41CA8"/>
    <w:rsid w:val="00F471CF"/>
    <w:rsid w:val="00F54533"/>
    <w:rsid w:val="00F55404"/>
    <w:rsid w:val="00F5561B"/>
    <w:rsid w:val="00F576E7"/>
    <w:rsid w:val="00F578CE"/>
    <w:rsid w:val="00F57CFA"/>
    <w:rsid w:val="00F65A34"/>
    <w:rsid w:val="00F6785B"/>
    <w:rsid w:val="00F71CBA"/>
    <w:rsid w:val="00F77310"/>
    <w:rsid w:val="00F819EB"/>
    <w:rsid w:val="00F83102"/>
    <w:rsid w:val="00F84087"/>
    <w:rsid w:val="00F84A0E"/>
    <w:rsid w:val="00F8561E"/>
    <w:rsid w:val="00F936DE"/>
    <w:rsid w:val="00FA005E"/>
    <w:rsid w:val="00FA1AAA"/>
    <w:rsid w:val="00FA2799"/>
    <w:rsid w:val="00FB7293"/>
    <w:rsid w:val="00FC1243"/>
    <w:rsid w:val="00FD1003"/>
    <w:rsid w:val="00FD1B0A"/>
    <w:rsid w:val="00FD25DC"/>
    <w:rsid w:val="00FD76FD"/>
    <w:rsid w:val="00FE1D48"/>
    <w:rsid w:val="00FE58B0"/>
    <w:rsid w:val="00FE6377"/>
    <w:rsid w:val="00FE6431"/>
    <w:rsid w:val="00FF2FE9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E4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64E44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C64E44"/>
    <w:pPr>
      <w:keepNext/>
      <w:jc w:val="center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uiPriority w:val="99"/>
    <w:qFormat/>
    <w:rsid w:val="00C64E44"/>
    <w:pPr>
      <w:keepNext/>
      <w:ind w:firstLine="720"/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link w:val="40"/>
    <w:uiPriority w:val="99"/>
    <w:qFormat/>
    <w:rsid w:val="00C64E44"/>
    <w:pPr>
      <w:keepNext/>
      <w:ind w:firstLine="709"/>
      <w:jc w:val="right"/>
      <w:outlineLvl w:val="3"/>
    </w:pPr>
    <w:rPr>
      <w:b/>
      <w:i/>
      <w:iCs/>
      <w:color w:val="000000"/>
      <w:sz w:val="32"/>
    </w:rPr>
  </w:style>
  <w:style w:type="paragraph" w:styleId="5">
    <w:name w:val="heading 5"/>
    <w:basedOn w:val="a"/>
    <w:next w:val="a"/>
    <w:link w:val="50"/>
    <w:uiPriority w:val="99"/>
    <w:qFormat/>
    <w:rsid w:val="00C64E44"/>
    <w:pPr>
      <w:keepNext/>
      <w:tabs>
        <w:tab w:val="left" w:pos="-142"/>
      </w:tabs>
      <w:outlineLvl w:val="4"/>
    </w:pPr>
    <w:rPr>
      <w:i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D25D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FD25D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FD25D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FD25D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FD25DC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C64E44"/>
    <w:pPr>
      <w:ind w:firstLine="709"/>
      <w:jc w:val="both"/>
    </w:pPr>
    <w:rPr>
      <w:color w:val="00000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FD25DC"/>
    <w:rPr>
      <w:rFonts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C64E44"/>
    <w:pPr>
      <w:ind w:right="5720"/>
    </w:pPr>
  </w:style>
  <w:style w:type="character" w:customStyle="1" w:styleId="a6">
    <w:name w:val="Основной текст Знак"/>
    <w:link w:val="a5"/>
    <w:uiPriority w:val="99"/>
    <w:semiHidden/>
    <w:locked/>
    <w:rsid w:val="00FD25DC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C64E44"/>
    <w:pPr>
      <w:ind w:firstLine="720"/>
      <w:jc w:val="both"/>
    </w:pPr>
    <w:rPr>
      <w:sz w:val="25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D25DC"/>
    <w:rPr>
      <w:rFonts w:cs="Times New Roman"/>
      <w:sz w:val="24"/>
      <w:szCs w:val="24"/>
    </w:rPr>
  </w:style>
  <w:style w:type="paragraph" w:styleId="a7">
    <w:name w:val="Plain Text"/>
    <w:basedOn w:val="a"/>
    <w:link w:val="a8"/>
    <w:uiPriority w:val="99"/>
    <w:rsid w:val="00C64E4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link w:val="a7"/>
    <w:uiPriority w:val="99"/>
    <w:semiHidden/>
    <w:locked/>
    <w:rsid w:val="00FD25DC"/>
    <w:rPr>
      <w:rFonts w:ascii="Courier New" w:hAnsi="Courier New" w:cs="Courier New"/>
      <w:sz w:val="20"/>
      <w:szCs w:val="20"/>
    </w:rPr>
  </w:style>
  <w:style w:type="paragraph" w:styleId="31">
    <w:name w:val="Body Text Indent 3"/>
    <w:basedOn w:val="a"/>
    <w:link w:val="32"/>
    <w:uiPriority w:val="99"/>
    <w:rsid w:val="00C64E44"/>
    <w:pPr>
      <w:ind w:firstLine="720"/>
      <w:jc w:val="both"/>
    </w:pPr>
    <w:rPr>
      <w:rFonts w:eastAsia="MS Mincho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FD25DC"/>
    <w:rPr>
      <w:rFonts w:cs="Times New Roman"/>
      <w:sz w:val="16"/>
      <w:szCs w:val="16"/>
    </w:rPr>
  </w:style>
  <w:style w:type="paragraph" w:styleId="a9">
    <w:name w:val="footer"/>
    <w:basedOn w:val="a"/>
    <w:link w:val="aa"/>
    <w:uiPriority w:val="99"/>
    <w:rsid w:val="00C64E4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FD25DC"/>
    <w:rPr>
      <w:rFonts w:cs="Times New Roman"/>
      <w:sz w:val="24"/>
      <w:szCs w:val="24"/>
    </w:rPr>
  </w:style>
  <w:style w:type="character" w:styleId="ab">
    <w:name w:val="page number"/>
    <w:uiPriority w:val="99"/>
    <w:rsid w:val="00C64E44"/>
    <w:rPr>
      <w:rFonts w:cs="Times New Roman"/>
    </w:rPr>
  </w:style>
  <w:style w:type="paragraph" w:styleId="23">
    <w:name w:val="Body Text 2"/>
    <w:basedOn w:val="a"/>
    <w:link w:val="24"/>
    <w:uiPriority w:val="99"/>
    <w:rsid w:val="00C64E44"/>
    <w:pPr>
      <w:tabs>
        <w:tab w:val="left" w:pos="4320"/>
        <w:tab w:val="left" w:pos="4500"/>
      </w:tabs>
      <w:ind w:right="5111"/>
    </w:pPr>
  </w:style>
  <w:style w:type="character" w:customStyle="1" w:styleId="24">
    <w:name w:val="Основной текст 2 Знак"/>
    <w:link w:val="23"/>
    <w:uiPriority w:val="99"/>
    <w:locked/>
    <w:rsid w:val="00322AA0"/>
    <w:rPr>
      <w:rFonts w:cs="Times New Roman"/>
      <w:sz w:val="24"/>
      <w:szCs w:val="24"/>
    </w:rPr>
  </w:style>
  <w:style w:type="paragraph" w:styleId="ac">
    <w:name w:val="Title"/>
    <w:basedOn w:val="a"/>
    <w:link w:val="ad"/>
    <w:uiPriority w:val="99"/>
    <w:qFormat/>
    <w:rsid w:val="00D9296F"/>
    <w:pPr>
      <w:jc w:val="center"/>
    </w:pPr>
    <w:rPr>
      <w:b/>
      <w:sz w:val="28"/>
      <w:szCs w:val="20"/>
    </w:rPr>
  </w:style>
  <w:style w:type="character" w:customStyle="1" w:styleId="ad">
    <w:name w:val="Название Знак"/>
    <w:link w:val="ac"/>
    <w:uiPriority w:val="99"/>
    <w:locked/>
    <w:rsid w:val="00322AA0"/>
    <w:rPr>
      <w:rFonts w:cs="Times New Roman"/>
      <w:b/>
      <w:sz w:val="28"/>
    </w:rPr>
  </w:style>
  <w:style w:type="paragraph" w:styleId="ae">
    <w:name w:val="Balloon Text"/>
    <w:basedOn w:val="a"/>
    <w:link w:val="af"/>
    <w:uiPriority w:val="99"/>
    <w:semiHidden/>
    <w:rsid w:val="000E6C2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FD25DC"/>
    <w:rPr>
      <w:rFonts w:cs="Times New Roman"/>
      <w:sz w:val="2"/>
    </w:rPr>
  </w:style>
  <w:style w:type="paragraph" w:styleId="af0">
    <w:name w:val="List Paragraph"/>
    <w:basedOn w:val="a"/>
    <w:uiPriority w:val="99"/>
    <w:qFormat/>
    <w:rsid w:val="00BC6750"/>
    <w:pPr>
      <w:ind w:left="720"/>
      <w:contextualSpacing/>
    </w:pPr>
  </w:style>
  <w:style w:type="paragraph" w:customStyle="1" w:styleId="ConsPlusNormal">
    <w:name w:val="ConsPlusNormal"/>
    <w:uiPriority w:val="99"/>
    <w:rsid w:val="00CA3EAB"/>
    <w:pPr>
      <w:autoSpaceDE w:val="0"/>
      <w:autoSpaceDN w:val="0"/>
      <w:adjustRightInd w:val="0"/>
    </w:pPr>
    <w:rPr>
      <w:sz w:val="28"/>
      <w:szCs w:val="28"/>
    </w:rPr>
  </w:style>
  <w:style w:type="character" w:styleId="af1">
    <w:name w:val="Hyperlink"/>
    <w:uiPriority w:val="99"/>
    <w:rsid w:val="00E337C0"/>
    <w:rPr>
      <w:rFonts w:cs="Times New Roman"/>
      <w:color w:val="0000FF"/>
      <w:u w:val="single"/>
    </w:rPr>
  </w:style>
  <w:style w:type="character" w:styleId="af2">
    <w:name w:val="Emphasis"/>
    <w:uiPriority w:val="99"/>
    <w:qFormat/>
    <w:locked/>
    <w:rsid w:val="00E337C0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3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K7-5</cp:lastModifiedBy>
  <cp:revision>2</cp:revision>
  <cp:lastPrinted>2021-12-22T11:04:00Z</cp:lastPrinted>
  <dcterms:created xsi:type="dcterms:W3CDTF">2022-01-20T07:45:00Z</dcterms:created>
  <dcterms:modified xsi:type="dcterms:W3CDTF">2022-01-20T07:45:00Z</dcterms:modified>
</cp:coreProperties>
</file>